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52" w:rsidRDefault="00B63952"/>
    <w:p w:rsidR="00B63952" w:rsidRDefault="00B63952"/>
    <w:p w:rsidR="00B63952" w:rsidRPr="00562469" w:rsidRDefault="00B63952" w:rsidP="00562469">
      <w:pPr>
        <w:shd w:val="clear" w:color="auto" w:fill="B5CBDE"/>
        <w:spacing w:after="0" w:line="240" w:lineRule="auto"/>
        <w:outlineLvl w:val="1"/>
        <w:rPr>
          <w:rFonts w:ascii="Verdana" w:hAnsi="Verdana"/>
          <w:b/>
          <w:bCs/>
          <w:color w:val="303030"/>
          <w:sz w:val="29"/>
          <w:szCs w:val="29"/>
          <w:lang w:eastAsia="it-IT"/>
        </w:rPr>
      </w:pPr>
      <w:r w:rsidRPr="00562469">
        <w:rPr>
          <w:rFonts w:ascii="Verdana" w:hAnsi="Verdana"/>
          <w:b/>
          <w:bCs/>
          <w:color w:val="303030"/>
          <w:sz w:val="29"/>
          <w:szCs w:val="29"/>
          <w:lang w:eastAsia="it-IT"/>
        </w:rPr>
        <w:t>Banche dati free</w:t>
      </w:r>
    </w:p>
    <w:p w:rsidR="00B63952" w:rsidRPr="00562469" w:rsidRDefault="00B63952" w:rsidP="00562469">
      <w:pPr>
        <w:spacing w:after="150" w:line="240" w:lineRule="auto"/>
        <w:rPr>
          <w:rFonts w:ascii="Verdana" w:hAnsi="Verdana"/>
          <w:color w:val="333333"/>
          <w:sz w:val="17"/>
          <w:szCs w:val="17"/>
          <w:lang w:eastAsia="it-IT"/>
        </w:rPr>
      </w:pPr>
      <w:r w:rsidRPr="00114225">
        <w:rPr>
          <w:rFonts w:ascii="Verdana" w:hAnsi="Verdana"/>
          <w:noProof/>
          <w:color w:val="333333"/>
          <w:sz w:val="17"/>
          <w:szCs w:val="17"/>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cona: Banche dati free" style="width:25.5pt;height:23.25pt;visibility:visible">
            <v:imagedata r:id="rId4" o:title=""/>
          </v:shape>
        </w:pict>
      </w:r>
      <w:r w:rsidRPr="00562469">
        <w:rPr>
          <w:rFonts w:ascii="Verdana" w:hAnsi="Verdana"/>
          <w:color w:val="333333"/>
          <w:sz w:val="26"/>
          <w:szCs w:val="26"/>
          <w:lang w:eastAsia="it-IT"/>
        </w:rPr>
        <w:t>L</w:t>
      </w:r>
      <w:r w:rsidRPr="00562469">
        <w:rPr>
          <w:rFonts w:ascii="Verdana" w:hAnsi="Verdana"/>
          <w:color w:val="333333"/>
          <w:sz w:val="17"/>
          <w:szCs w:val="17"/>
          <w:lang w:eastAsia="it-IT"/>
        </w:rPr>
        <w:t>e banche dati contengono citazioni di documenti come articoli di riviste, abstract di congressi, tesi, brevetti, rapporti e norme. Le banche dati di full text rendono disponibile l'articolo completo, oltre alla citazione, quelle numeriche e di dati direttamente l'informazione fattuale. Accesso libero.</w:t>
      </w:r>
    </w:p>
    <w:p w:rsidR="00B63952" w:rsidRPr="00562469" w:rsidRDefault="00B63952" w:rsidP="00562469">
      <w:pPr>
        <w:spacing w:after="0" w:line="240" w:lineRule="auto"/>
        <w:rPr>
          <w:rFonts w:ascii="Verdana" w:hAnsi="Verdana"/>
          <w:color w:val="333333"/>
          <w:sz w:val="17"/>
          <w:szCs w:val="17"/>
          <w:lang w:eastAsia="it-IT"/>
        </w:rPr>
      </w:pPr>
      <w:r>
        <w:rPr>
          <w:rFonts w:ascii="Verdana" w:hAnsi="Verdana"/>
          <w:color w:val="333333"/>
          <w:sz w:val="17"/>
          <w:szCs w:val="17"/>
          <w:lang w:eastAsia="it-IT"/>
        </w:rPr>
        <w:t>1</w:t>
      </w:r>
      <w:r w:rsidRPr="00562469">
        <w:rPr>
          <w:rFonts w:ascii="Verdana" w:hAnsi="Verdana"/>
          <w:color w:val="333333"/>
          <w:sz w:val="17"/>
          <w:szCs w:val="17"/>
          <w:lang w:eastAsia="it-IT"/>
        </w:rPr>
        <w:t xml:space="preserve">. </w:t>
      </w:r>
      <w:hyperlink r:id="rId5" w:tooltip="cerca in Google Schoolar [link al sito esterno]" w:history="1">
        <w:r w:rsidRPr="00562469">
          <w:rPr>
            <w:rFonts w:ascii="Verdana" w:hAnsi="Verdana"/>
            <w:b/>
            <w:bCs/>
            <w:color w:val="006699"/>
            <w:sz w:val="17"/>
            <w:szCs w:val="17"/>
            <w:lang w:eastAsia="it-IT"/>
          </w:rPr>
          <w:t>Google Scholar</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Google Scholar mira ad elencare gli articoli in base alla stessa classificazione adottata dal mondo scientifico, ossia valutando il testo completo di un articolo, l'autore, la pubblicazione in cui è riportato e il numero di volte in cui viene citato in altri documenti accademici. I risultati più pertinenti vengono sempre visualizzati nella prima pagina.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Google Scholar mira ad elencare gli articoli in base alla stessa classificazione adottata dal mondo scientifico, ossia valutando il testo completo di un articolo, l'autore, la pubblicazione in cui è riportato e il numero di volte in cui viene citato in altri documenti accademici. I risultati più pertinenti vengono sempre visualizzati nella prima pagina.</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2. </w:t>
      </w:r>
      <w:hyperlink r:id="rId6" w:tooltip="EUROPA - Il portale dell'Unione Europea [link al sito esterno]" w:history="1">
        <w:r w:rsidRPr="00562469">
          <w:rPr>
            <w:rFonts w:ascii="Verdana" w:hAnsi="Verdana"/>
            <w:b/>
            <w:bCs/>
            <w:color w:val="006699"/>
            <w:sz w:val="17"/>
            <w:szCs w:val="17"/>
            <w:lang w:eastAsia="it-IT"/>
          </w:rPr>
          <w:t>EUROPA - Il portale dell'Unione Europea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Il diritto nell'Unione Europea. Gazzetta Ufficiale, trattati, legislazione, legislazione in preparazione, giurisprudenza, interrogazioni parlamentari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3. </w:t>
      </w:r>
      <w:hyperlink r:id="rId7" w:tooltip="banca dati PubMed [link al sito esterno]" w:history="1">
        <w:r w:rsidRPr="00562469">
          <w:rPr>
            <w:rFonts w:ascii="Verdana" w:hAnsi="Verdana"/>
            <w:b/>
            <w:bCs/>
            <w:color w:val="006699"/>
            <w:sz w:val="17"/>
            <w:szCs w:val="17"/>
            <w:lang w:val="en-US" w:eastAsia="it-IT"/>
          </w:rPr>
          <w:t>PubMed.gov - U.S. National Library of Medicine</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Banca dati della National Library of Medicine con più di 15 milioni di citazioni di articoli tratti da Medline e da altre banche dati scientifiche.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Full text a pagamento.</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4. </w:t>
      </w:r>
      <w:hyperlink r:id="rId8" w:tooltip="banca dati NIOSH – National Information for Occupational Safety and Health [link al sito esterno]" w:history="1">
        <w:r w:rsidRPr="00562469">
          <w:rPr>
            <w:rFonts w:ascii="Verdana" w:hAnsi="Verdana"/>
            <w:b/>
            <w:bCs/>
            <w:color w:val="006699"/>
            <w:sz w:val="17"/>
            <w:szCs w:val="17"/>
            <w:lang w:val="en-US" w:eastAsia="it-IT"/>
          </w:rPr>
          <w:t>NIOSH – National Information for Occupational Safety and Health - Databases and Information Resources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Molti tipi di database bibliografici e fattuali, suddivisi in: Sostanze chimiche, database di informazioni e dati su infortuni, malattie e cause di rischio, pubblicazioni, attrezzature e tools per la protezione respiratoria e personale, costruzioni.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 </w:t>
      </w:r>
      <w:hyperlink r:id="rId9" w:tooltip="banca dati NIOSHTIC-2 del NIOSH [link al sito esterno]" w:history="1">
        <w:r w:rsidRPr="00562469">
          <w:rPr>
            <w:rFonts w:ascii="Verdana" w:hAnsi="Verdana"/>
            <w:b/>
            <w:bCs/>
            <w:color w:val="006699"/>
            <w:sz w:val="17"/>
            <w:szCs w:val="17"/>
            <w:lang w:eastAsia="it-IT"/>
          </w:rPr>
          <w:t>NIOSHTIC-2</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Database bibliografico sull'OSH con pubblicazioni e ricerche finanziate consultabili in full text, finanziate dal National Institute for Occupational Safety and Health (NIOSH). </w:t>
      </w:r>
    </w:p>
    <w:p w:rsidR="00B63952" w:rsidRDefault="00B63952"/>
    <w:p w:rsidR="00B63952" w:rsidRPr="00562469" w:rsidRDefault="00B63952" w:rsidP="00562469">
      <w:pPr>
        <w:shd w:val="clear" w:color="auto" w:fill="B5CBDE"/>
        <w:spacing w:after="0" w:line="240" w:lineRule="auto"/>
        <w:outlineLvl w:val="1"/>
        <w:rPr>
          <w:rFonts w:ascii="Verdana" w:hAnsi="Verdana"/>
          <w:b/>
          <w:bCs/>
          <w:color w:val="303030"/>
          <w:sz w:val="29"/>
          <w:szCs w:val="29"/>
          <w:lang w:eastAsia="it-IT"/>
        </w:rPr>
      </w:pPr>
      <w:r w:rsidRPr="00562469">
        <w:rPr>
          <w:rFonts w:ascii="Verdana" w:hAnsi="Verdana"/>
          <w:b/>
          <w:bCs/>
          <w:color w:val="303030"/>
          <w:sz w:val="29"/>
          <w:szCs w:val="29"/>
          <w:lang w:eastAsia="it-IT"/>
        </w:rPr>
        <w:t>Periodici online gratuiti</w:t>
      </w:r>
    </w:p>
    <w:p w:rsidR="00B63952" w:rsidRPr="00562469" w:rsidRDefault="00B63952" w:rsidP="00562469">
      <w:pPr>
        <w:spacing w:after="150" w:line="240" w:lineRule="auto"/>
        <w:rPr>
          <w:rFonts w:ascii="Verdana" w:hAnsi="Verdana"/>
          <w:color w:val="333333"/>
          <w:sz w:val="17"/>
          <w:szCs w:val="17"/>
          <w:lang w:eastAsia="it-IT"/>
        </w:rPr>
      </w:pPr>
      <w:r w:rsidRPr="00114225">
        <w:rPr>
          <w:rFonts w:ascii="Verdana" w:hAnsi="Verdana"/>
          <w:noProof/>
          <w:color w:val="333333"/>
          <w:sz w:val="17"/>
          <w:szCs w:val="17"/>
          <w:lang w:eastAsia="it-IT"/>
        </w:rPr>
        <w:pict>
          <v:shape id="Immagine 2" o:spid="_x0000_i1026" type="#_x0000_t75" alt="icona: Periodici online gratuiti" style="width:28.5pt;height:21pt;visibility:visible">
            <v:imagedata r:id="rId10" o:title=""/>
          </v:shape>
        </w:pict>
      </w:r>
      <w:r w:rsidRPr="00562469">
        <w:rPr>
          <w:rFonts w:ascii="Verdana" w:hAnsi="Verdana"/>
          <w:color w:val="333333"/>
          <w:sz w:val="26"/>
          <w:szCs w:val="26"/>
          <w:lang w:eastAsia="it-IT"/>
        </w:rPr>
        <w:t>I</w:t>
      </w:r>
      <w:r w:rsidRPr="00562469">
        <w:rPr>
          <w:rFonts w:ascii="Verdana" w:hAnsi="Verdana"/>
          <w:color w:val="333333"/>
          <w:sz w:val="17"/>
          <w:szCs w:val="17"/>
          <w:lang w:eastAsia="it-IT"/>
        </w:rPr>
        <w:t>l servizio consente la consultazione di periodici scientifici full text free su web. La mancanza del full text degli ultimi numeri in taluni casi è dovuto all'embargo, e cioè alla tutela degli editori commerciali nei confronti degli abbonamenti a pagamento. Per accedere agli articoli in PDF utilizzare Adobe Acrobat Reader.</w:t>
      </w:r>
    </w:p>
    <w:p w:rsidR="00B63952" w:rsidRDefault="00B63952" w:rsidP="00562469">
      <w:pPr>
        <w:spacing w:after="0" w:line="240" w:lineRule="auto"/>
        <w:rPr>
          <w:rFonts w:ascii="Verdana" w:hAnsi="Verdana"/>
          <w:color w:val="333333"/>
          <w:sz w:val="17"/>
          <w:szCs w:val="17"/>
          <w:lang w:eastAsia="it-IT"/>
        </w:rPr>
      </w:pP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 </w:t>
      </w:r>
      <w:hyperlink r:id="rId11" w:tooltip="Giornale Italiano di Medicina del Lavoro ed Ergonomia [link al sito esterno]" w:history="1">
        <w:r w:rsidRPr="00562469">
          <w:rPr>
            <w:rFonts w:ascii="Verdana" w:hAnsi="Verdana"/>
            <w:b/>
            <w:bCs/>
            <w:color w:val="006699"/>
            <w:sz w:val="17"/>
            <w:szCs w:val="17"/>
            <w:lang w:eastAsia="it-IT"/>
          </w:rPr>
          <w:t>Giornale Italiano di Medicina del Lavoro ed Ergonomia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Rivista trimestrale online di Medicina del Lavoro (Medicina occupazionale, Igiene del lavoro e ambientale, Tossicologia occupazionale) ed Ergonomia (Valutazione del rapporto uomo/lavoro, Riabilitazione occupazionale, Psicologia del lavoro, Bioingegneria).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Per ricevere gli articoli solo citati e non disponibili, utilizzare il modulo Servizi all'utente - Document Delivery.</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 </w:t>
      </w:r>
      <w:hyperlink r:id="rId12" w:tooltip="JECH - Journal of Epidemiology and Community Health [link al sito esterno]" w:history="1">
        <w:r w:rsidRPr="00562469">
          <w:rPr>
            <w:rFonts w:ascii="Verdana" w:hAnsi="Verdana"/>
            <w:b/>
            <w:bCs/>
            <w:color w:val="006699"/>
            <w:sz w:val="17"/>
            <w:szCs w:val="17"/>
            <w:lang w:val="en-US" w:eastAsia="it-IT"/>
          </w:rPr>
          <w:t>JECH - Journal of Epidemiology and Community Health</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Periodico online di epidemiologia.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Per ricevere gli articoli solo citati e non disponibili, utilizzare il modulo Servizi all'utente - Document Delivery.</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 </w:t>
      </w:r>
      <w:hyperlink r:id="rId13" w:tooltip="Free Medical Journals [link al sito esterno]" w:history="1">
        <w:r w:rsidRPr="00562469">
          <w:rPr>
            <w:rFonts w:ascii="Verdana" w:hAnsi="Verdana"/>
            <w:b/>
            <w:bCs/>
            <w:color w:val="006699"/>
            <w:sz w:val="17"/>
            <w:szCs w:val="17"/>
            <w:lang w:eastAsia="it-IT"/>
          </w:rPr>
          <w:t>Free Medical Journals</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Riviste online con titoli importanti messe a disposizione in full text dopo un certo periodo (da uno a ventiquattro mesi) dalla data di pubblicazione.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Per ricevere gli articoli solo citati e non disponibili, utilizzare il modulo Servizi all'utente - Document Delivery.</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 </w:t>
      </w:r>
      <w:hyperlink r:id="rId14" w:tooltip="Community Eye Health Journal [link al sito esterno]" w:history="1">
        <w:r w:rsidRPr="00562469">
          <w:rPr>
            <w:rFonts w:ascii="Verdana" w:hAnsi="Verdana"/>
            <w:b/>
            <w:bCs/>
            <w:color w:val="006699"/>
            <w:sz w:val="17"/>
            <w:szCs w:val="17"/>
            <w:lang w:eastAsia="it-IT"/>
          </w:rPr>
          <w:t>Community Eye Health Journal</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Community Eye Health Journal contiene editoriali, review ed aggiornamenti per gli operatori addetti alla sicurezza per quanto riguarda gli occhi.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Per ricevere gli articoli solo citati e non disponibili, utilizzare il modulo Servizi all'utente - Document Delivery.</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 </w:t>
      </w:r>
      <w:hyperlink r:id="rId15" w:tooltip="BioMed Central [link al sito esterno]" w:history="1">
        <w:r w:rsidRPr="00562469">
          <w:rPr>
            <w:rFonts w:ascii="Verdana" w:hAnsi="Verdana"/>
            <w:b/>
            <w:bCs/>
            <w:color w:val="006699"/>
            <w:sz w:val="17"/>
            <w:szCs w:val="17"/>
            <w:lang w:eastAsia="it-IT"/>
          </w:rPr>
          <w:t>BioMed Central</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Casa editrice che pubblica più di 100 riviste di biologia e medicina. Tutti gli articoli di ricerca "research articles" sono sempre accessibili online in full text senza costo. Gratuitamente si può chiedere la pubblicazione di articoli sulle riviste pubblicate da BioMed Central continuando a mantenerne il copyright.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b/>
          <w:bCs/>
          <w:color w:val="333333"/>
          <w:sz w:val="17"/>
          <w:szCs w:val="17"/>
          <w:lang w:eastAsia="it-IT"/>
        </w:rPr>
        <w:t xml:space="preserve">Aiuti per la consultazione: </w:t>
      </w:r>
      <w:r w:rsidRPr="00562469">
        <w:rPr>
          <w:rFonts w:ascii="Verdana" w:hAnsi="Verdana"/>
          <w:color w:val="333333"/>
          <w:sz w:val="17"/>
          <w:szCs w:val="17"/>
          <w:lang w:eastAsia="it-IT"/>
        </w:rPr>
        <w:t>Per ricevere gli articoli solo citati e non disponibili, utilizzare il modulo Servizi all'utente - Document Delivery.</w:t>
      </w:r>
    </w:p>
    <w:p w:rsidR="00B63952" w:rsidRDefault="00B63952"/>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 </w:t>
      </w:r>
      <w:hyperlink r:id="rId16" w:tooltip="Safetal - Il Portale della sicurezza per ambienti, beni, dati e persone [link al sito esterno]" w:history="1">
        <w:r w:rsidRPr="00562469">
          <w:rPr>
            <w:rFonts w:ascii="Verdana" w:hAnsi="Verdana"/>
            <w:b/>
            <w:bCs/>
            <w:color w:val="006699"/>
            <w:sz w:val="17"/>
            <w:szCs w:val="17"/>
            <w:lang w:eastAsia="it-IT"/>
          </w:rPr>
          <w:t>Safetal - Il Portale della sicurezza per ambienti, beni, dati e persone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Portale per la sicurezza intesa in casa e sui posti di lavoro. Il sito in generale contiene directories di prodotti e produttori nel campo di soluzione, security and safety per ambienti, beni, dati e persone tutti a pagamento. Il link è dato alla sezione informativa sull'ambiente.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2. </w:t>
      </w:r>
      <w:hyperlink r:id="rId17" w:tooltip="AUS - Agenzia Umbria Sanità [link al sito esterno]" w:history="1">
        <w:r w:rsidRPr="00562469">
          <w:rPr>
            <w:rFonts w:ascii="Verdana" w:hAnsi="Verdana"/>
            <w:b/>
            <w:bCs/>
            <w:color w:val="006699"/>
            <w:sz w:val="17"/>
            <w:szCs w:val="17"/>
            <w:lang w:eastAsia="it-IT"/>
          </w:rPr>
          <w:t>AUS - Agenzia Umbria Sanità</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Centro di Documentazione sull'ambiente di Lavoro. Punto di riferimento per la documentazione in materia di prevenzione e sicurezza nei luoghi di lavoro.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 </w:t>
      </w:r>
      <w:hyperlink r:id="rId18" w:anchor="overviews" w:tooltip="Occupational Health [link al sito esterno]" w:history="1">
        <w:r w:rsidRPr="00562469">
          <w:rPr>
            <w:rFonts w:ascii="Verdana" w:hAnsi="Verdana"/>
            <w:b/>
            <w:bCs/>
            <w:color w:val="006699"/>
            <w:sz w:val="17"/>
            <w:szCs w:val="17"/>
            <w:lang w:eastAsia="it-IT"/>
          </w:rPr>
          <w:t>Occupational Health</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della National Library of Medicine con documenti ed indicazioni di riferimento, anche in PDF, sull'Occupational Health. Si accede anche alla banca dati Medline PubMed.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 </w:t>
      </w:r>
      <w:hyperlink r:id="rId19" w:tooltip="ICNIRP - International Commission on Non-Ionizing Radiation Protection [link al sito esterno]" w:history="1">
        <w:r w:rsidRPr="00562469">
          <w:rPr>
            <w:rFonts w:ascii="Verdana" w:hAnsi="Verdana"/>
            <w:b/>
            <w:bCs/>
            <w:color w:val="006699"/>
            <w:sz w:val="17"/>
            <w:szCs w:val="17"/>
            <w:lang w:eastAsia="it-IT"/>
          </w:rPr>
          <w:t>ICNIRP - International Commission on Non-Ionizing Radiation Protection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Ente internazionale per la protezione da radiazioni non ionizzanti.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 </w:t>
      </w:r>
      <w:hyperlink r:id="rId20" w:tooltip="SAFETYNET - Rete Regionale della Prevenzione e Promozione della Salute e Sicurezza negli ambienti di [link al sito esterno]" w:history="1">
        <w:r w:rsidRPr="00562469">
          <w:rPr>
            <w:rFonts w:ascii="Verdana" w:hAnsi="Verdana"/>
            <w:b/>
            <w:bCs/>
            <w:color w:val="006699"/>
            <w:sz w:val="17"/>
            <w:szCs w:val="17"/>
            <w:lang w:eastAsia="it-IT"/>
          </w:rPr>
          <w:t>SAFETYNET - Rete Regionale della Prevenzione e Promozione della Salute e Sicurezza negli ambienti di Lavoro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Piattaforma Internet dedicata alla prevenzione, alla promozione della salute e della sicurezza e all'informazione e formazione in ambiente di lavoro.La piattaforma è sviluppata in partenariato con </w:t>
      </w:r>
      <w:smartTag w:uri="urn:schemas-microsoft-com:office:smarttags" w:element="PersonName">
        <w:smartTagPr>
          <w:attr w:name="ProductID" w:val="la Società Edulife"/>
        </w:smartTagPr>
        <w:r w:rsidRPr="00562469">
          <w:rPr>
            <w:rFonts w:ascii="Verdana" w:hAnsi="Verdana"/>
            <w:color w:val="333333"/>
            <w:sz w:val="17"/>
            <w:szCs w:val="17"/>
            <w:lang w:eastAsia="it-IT"/>
          </w:rPr>
          <w:t>la Società Edulife</w:t>
        </w:r>
      </w:smartTag>
      <w:r w:rsidRPr="00562469">
        <w:rPr>
          <w:rFonts w:ascii="Verdana" w:hAnsi="Verdana"/>
          <w:color w:val="333333"/>
          <w:sz w:val="17"/>
          <w:szCs w:val="17"/>
          <w:lang w:eastAsia="it-IT"/>
        </w:rPr>
        <w:t xml:space="preserve"> e sostenuta dalla Regione Veneto Direzione per la Prevenzione nell'ambito del piano triennale per la Promozione della Salute e della Sicurezza in ambiente di lavoro 2002-2004.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 </w:t>
      </w:r>
      <w:hyperlink r:id="rId21" w:tooltip="INAIL - Istituto Nazionale per l'Assicurazione contro gli Infortuni sul Lavoro [link al sito esterno]" w:history="1">
        <w:r w:rsidRPr="00562469">
          <w:rPr>
            <w:rFonts w:ascii="Verdana" w:hAnsi="Verdana"/>
            <w:b/>
            <w:bCs/>
            <w:color w:val="006699"/>
            <w:sz w:val="17"/>
            <w:szCs w:val="17"/>
            <w:lang w:eastAsia="it-IT"/>
          </w:rPr>
          <w:t>INAIL - Istituto Nazionale per l'Assicurazione contro gli Infortuni sul Lavoro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Compito istituzionale dell' Inail è la tutela del lavoratore contro i danni fisici ed economici derivanti da infortuni e malattie causati dall' attività lavorativa, oltre a quello di esonerare il datore di lavoro dalla responsabilità civile conseguente all' evento lesivo subito dai propri dipendenti, salvo i casi di violazione di legge.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 </w:t>
      </w:r>
      <w:hyperlink r:id="rId22" w:tooltip="portale Saluter - SAlute Emilia Romagna [link al sito esterno]" w:history="1">
        <w:r w:rsidRPr="00562469">
          <w:rPr>
            <w:rFonts w:ascii="Verdana" w:hAnsi="Verdana"/>
            <w:b/>
            <w:bCs/>
            <w:color w:val="006699"/>
            <w:sz w:val="17"/>
            <w:szCs w:val="17"/>
            <w:lang w:eastAsia="it-IT"/>
          </w:rPr>
          <w:t>Saluter - SAlute Emilia Romagna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Portale del Servizio Sanitario Regionale - Regione Emilia Romagna. Sito molto ricco sull'argomento salute pubblica in generale.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 </w:t>
      </w:r>
      <w:hyperlink r:id="rId23" w:tooltip="quotidiano InSic. Antincendio, salute, sicurezza e ambiente [link al sito esterno]" w:history="1">
        <w:r w:rsidRPr="00562469">
          <w:rPr>
            <w:rFonts w:ascii="Verdana" w:hAnsi="Verdana"/>
            <w:b/>
            <w:bCs/>
            <w:color w:val="006699"/>
            <w:sz w:val="17"/>
            <w:szCs w:val="17"/>
            <w:lang w:eastAsia="it-IT"/>
          </w:rPr>
          <w:t>InSic. Antincendio, salute, sicurezza e ambiente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 un portale dedicato alla sicurezza. E' stato realizzato per soddisfare i bisogni di informazione e documentazione degli operatori professionali della sicurezza, consulenti, professionisti, progettisti, coordinatori ed aziende. Il sito consente la facile consultazione delle informazioni e dei documenti in materia di prevenzione incendi, salute e sicurezza sul lavoro, tutela dell'ambiente, igiene degli alimenti, security, qualità, privacy. InSic è stato realizzato grazie al patrimonio di informazioni messo a disposizione dalle società EPC Periodici, EPC Libri ed Informa, da oltre 50 anni specializzate nel trattamento dell'informazione e della formazione in sicurezza.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9. </w:t>
      </w:r>
      <w:hyperlink r:id="rId24" w:tooltip="IHI.org - Institute for Healthcare Improvement [link al sito esterno]" w:history="1">
        <w:r w:rsidRPr="00562469">
          <w:rPr>
            <w:rFonts w:ascii="Verdana" w:hAnsi="Verdana"/>
            <w:b/>
            <w:bCs/>
            <w:color w:val="006699"/>
            <w:sz w:val="17"/>
            <w:szCs w:val="17"/>
            <w:lang w:val="en-US" w:eastAsia="it-IT"/>
          </w:rPr>
          <w:t>IHI.org - Institute for Healthcare Improvement</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dell'Institute of HealthCare Improvement per il miglioramento della pratica sanitaria. Sito a carattere medico generale.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10. </w:t>
      </w:r>
      <w:hyperlink r:id="rId25" w:tooltip="Health on the Net Foundation [link al sito esterno]" w:history="1">
        <w:r w:rsidRPr="00562469">
          <w:rPr>
            <w:rFonts w:ascii="Verdana" w:hAnsi="Verdana"/>
            <w:b/>
            <w:bCs/>
            <w:color w:val="006699"/>
            <w:sz w:val="17"/>
            <w:szCs w:val="17"/>
            <w:lang w:eastAsia="it-IT"/>
          </w:rPr>
          <w:t>Health on the Net Foundation</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Associazione svizzera operante nel campo della bioinformatica e dell'ingegneria biomedica.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11. </w:t>
      </w:r>
      <w:hyperlink r:id="rId26" w:tooltip="AUR - Association of University Radiologists [link al sito esterno]" w:history="1">
        <w:r w:rsidRPr="00562469">
          <w:rPr>
            <w:rFonts w:ascii="Verdana" w:hAnsi="Verdana"/>
            <w:b/>
            <w:bCs/>
            <w:color w:val="006699"/>
            <w:sz w:val="17"/>
            <w:szCs w:val="17"/>
            <w:lang w:val="en-US" w:eastAsia="it-IT"/>
          </w:rPr>
          <w:t>AUR - Association of University Radiologists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Association of University Radiologists (AUR) internazionale.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12. </w:t>
      </w:r>
      <w:hyperlink r:id="rId27" w:tooltip="AISACE - Associazione Infermieri Specializzati Area Critica Emergenza [link al sito esterno]" w:history="1">
        <w:r w:rsidRPr="00562469">
          <w:rPr>
            <w:rFonts w:ascii="Verdana" w:hAnsi="Verdana"/>
            <w:b/>
            <w:bCs/>
            <w:color w:val="006699"/>
            <w:sz w:val="17"/>
            <w:szCs w:val="17"/>
            <w:lang w:eastAsia="it-IT"/>
          </w:rPr>
          <w:t>AISACE - Associazione Infermieri Specializzati Area Critica Emergenza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 il sito di un'associazione culturale no profit aperta a tutti coloro che operano in area critica ed emergenza e ai simpatizzanti. Tra i vari argomenti trattati trovano ampio spazio: l' emergenza extraospedaliera; l'emergenza intraospedaliera; la formazione; la sicurezza sanitaria e la legislazione sanitaria.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13. </w:t>
      </w:r>
      <w:hyperlink r:id="rId28" w:tooltip="SIRM - Società Italiana di Radiologia Medica [link al sito esterno]" w:history="1">
        <w:r w:rsidRPr="00562469">
          <w:rPr>
            <w:rFonts w:ascii="Verdana" w:hAnsi="Verdana"/>
            <w:b/>
            <w:bCs/>
            <w:color w:val="006699"/>
            <w:sz w:val="17"/>
            <w:szCs w:val="17"/>
            <w:lang w:eastAsia="it-IT"/>
          </w:rPr>
          <w:t>SIRM - Società Italiana di Radiologia Medica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 Società Italiana di Radiologia Medica - S.I.R.M. - costituita nel 1913, è la società scientifica che raccoglie la maggioranza dei radiologi italiani.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14. </w:t>
      </w:r>
      <w:hyperlink r:id="rId29" w:tooltip="sito dell'AZIENDA SANITARIA OSPEDALIERA &quot;S. CROCE E CARLE&quot; CUNEO [link al sito esterno]" w:history="1">
        <w:r w:rsidRPr="00562469">
          <w:rPr>
            <w:rFonts w:ascii="Verdana" w:hAnsi="Verdana"/>
            <w:b/>
            <w:bCs/>
            <w:color w:val="006699"/>
            <w:sz w:val="17"/>
            <w:szCs w:val="17"/>
            <w:lang w:eastAsia="it-IT"/>
          </w:rPr>
          <w:t>AZIENDA SANITARIA OSPEDALIERA "S. CROCE E CARLE" CUNEO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Di particolare interesse è la sezione dedicata all'attività del Comitato di Controllo delle Infezioni Ospedaliere (CIO) dell'A.O.Vi sono infatti contenute informazioni di riferimento, linee guida e protocolli, aspetti normativi, attività aziendali, spunti per la formazione ed altre conoscenze utili nel campo delle infezioni ospedaliere.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15. </w:t>
      </w:r>
      <w:hyperlink r:id="rId30" w:tooltip="AIDSinfo [link al sito esterno]" w:history="1">
        <w:r w:rsidRPr="00562469">
          <w:rPr>
            <w:rFonts w:ascii="Verdana" w:hAnsi="Verdana"/>
            <w:b/>
            <w:bCs/>
            <w:color w:val="006699"/>
            <w:sz w:val="17"/>
            <w:szCs w:val="17"/>
            <w:lang w:eastAsia="it-IT"/>
          </w:rPr>
          <w:t>AIDSinfo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specializzato in informazione sull'AIDS e sulla sicurezza sui luoghi di lavoro connessa a questa patologia.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16. </w:t>
      </w:r>
      <w:hyperlink r:id="rId31" w:tooltip="EPAC [link al sito esterno]" w:history="1">
        <w:r w:rsidRPr="00562469">
          <w:rPr>
            <w:rFonts w:ascii="Verdana" w:hAnsi="Verdana"/>
            <w:b/>
            <w:bCs/>
            <w:color w:val="006699"/>
            <w:sz w:val="17"/>
            <w:szCs w:val="17"/>
            <w:lang w:eastAsia="it-IT"/>
          </w:rPr>
          <w:t>EPAC</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ufficiale del Comitato Epac. EpaC ha approfondito la patologia causata dal virus dell'epatite C compresi i numerosi aspetti ad essa correlati.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17. </w:t>
      </w:r>
      <w:hyperlink r:id="rId32" w:tooltip="DMID - Division of Microbiology and Infectious Diseases [link al sito esterno]" w:history="1">
        <w:r w:rsidRPr="00562469">
          <w:rPr>
            <w:rFonts w:ascii="Verdana" w:hAnsi="Verdana"/>
            <w:b/>
            <w:bCs/>
            <w:color w:val="006699"/>
            <w:sz w:val="17"/>
            <w:szCs w:val="17"/>
            <w:lang w:val="en-US" w:eastAsia="it-IT"/>
          </w:rPr>
          <w:t>DMID - Division of Microbiology and Infectious Diseases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Divisione del National Institute of Allergy and Infectious Diseases (NIAID - top level organization).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18. </w:t>
      </w:r>
      <w:hyperlink r:id="rId33" w:tooltip="NIAID - National Institute of Allergy and Infectious Diseases [link al sito esterno]" w:history="1">
        <w:r w:rsidRPr="00562469">
          <w:rPr>
            <w:rFonts w:ascii="Verdana" w:hAnsi="Verdana"/>
            <w:b/>
            <w:bCs/>
            <w:color w:val="006699"/>
            <w:sz w:val="17"/>
            <w:szCs w:val="17"/>
            <w:lang w:val="en-US" w:eastAsia="it-IT"/>
          </w:rPr>
          <w:t>NIAID - National Institute of Allergy and Infectious Diseases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Centro Nazionale di riferimento per le malattie allergiche e le infezioni.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19. </w:t>
      </w:r>
      <w:hyperlink r:id="rId34" w:tooltip="DAIDS - Division of Acquired Immunodeficiency Syndrome [link al sito esterno]" w:history="1">
        <w:r w:rsidRPr="00562469">
          <w:rPr>
            <w:rFonts w:ascii="Verdana" w:hAnsi="Verdana"/>
            <w:b/>
            <w:bCs/>
            <w:color w:val="006699"/>
            <w:sz w:val="17"/>
            <w:szCs w:val="17"/>
            <w:lang w:val="en-US" w:eastAsia="it-IT"/>
          </w:rPr>
          <w:t>DAIDS - Division of Acquired Immunodeficiency Syndrome</w:t>
        </w:r>
      </w:hyperlink>
      <w:r w:rsidRPr="00562469">
        <w:rPr>
          <w:rFonts w:ascii="Verdana" w:hAnsi="Verdana"/>
          <w:color w:val="333333"/>
          <w:sz w:val="17"/>
          <w:szCs w:val="17"/>
          <w:lang w:val="en-US" w:eastAsia="it-IT"/>
        </w:rPr>
        <w:t xml:space="preserve"> </w:t>
      </w:r>
    </w:p>
    <w:p w:rsidR="00B63952" w:rsidRPr="0043275A" w:rsidRDefault="00B63952" w:rsidP="00562469">
      <w:pPr>
        <w:spacing w:after="0" w:line="240" w:lineRule="auto"/>
        <w:rPr>
          <w:rFonts w:ascii="Verdana" w:hAnsi="Verdana"/>
          <w:color w:val="333333"/>
          <w:sz w:val="17"/>
          <w:szCs w:val="17"/>
          <w:lang w:val="en-US" w:eastAsia="it-IT"/>
        </w:rPr>
      </w:pPr>
      <w:r w:rsidRPr="0043275A">
        <w:rPr>
          <w:rFonts w:ascii="Verdana" w:hAnsi="Verdana"/>
          <w:color w:val="333333"/>
          <w:sz w:val="17"/>
          <w:szCs w:val="17"/>
          <w:lang w:val="en-US" w:eastAsia="it-IT"/>
        </w:rPr>
        <w:t xml:space="preserve">Obiettivo del DAIDS (Division of Acquired Immunodeficiency Syndrome) of the National Institute of Allergy and Infectious Diseases (NIAID - top level organization) è quello di arrestare il contagio delle forme di AIDS.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20. </w:t>
      </w:r>
      <w:hyperlink r:id="rId35" w:tooltip="IHCWSC - International Health Care Worker Safety Center [link al sito esterno]" w:history="1">
        <w:r w:rsidRPr="00562469">
          <w:rPr>
            <w:rFonts w:ascii="Verdana" w:hAnsi="Verdana"/>
            <w:b/>
            <w:bCs/>
            <w:color w:val="006699"/>
            <w:sz w:val="17"/>
            <w:szCs w:val="17"/>
            <w:lang w:val="en-US" w:eastAsia="it-IT"/>
          </w:rPr>
          <w:t>IHCWSC - International Health Care Worker Safety Center - University of Virginia</w:t>
        </w:r>
      </w:hyperlink>
      <w:r w:rsidRPr="00562469">
        <w:rPr>
          <w:rFonts w:ascii="Verdana" w:hAnsi="Verdana"/>
          <w:color w:val="333333"/>
          <w:sz w:val="17"/>
          <w:szCs w:val="17"/>
          <w:lang w:val="en-US"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Il sito presenta due iniziative molto interessanti per il monitoraggio e la prevenzione del rischio biologico in ambito ospedaliero: l' Exposure Prevention Information Network (EPINet) e l' Advances in Exposure Prevention (AEP).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21. </w:t>
      </w:r>
      <w:hyperlink r:id="rId36" w:tooltip="FEMA - Federal Emergency Management Agency [link al sito esterno]" w:history="1">
        <w:r w:rsidRPr="00562469">
          <w:rPr>
            <w:rFonts w:ascii="Verdana" w:hAnsi="Verdana"/>
            <w:b/>
            <w:bCs/>
            <w:color w:val="006699"/>
            <w:sz w:val="17"/>
            <w:szCs w:val="17"/>
            <w:lang w:eastAsia="it-IT"/>
          </w:rPr>
          <w:t>FEMA - Federal Emergency Management Agency</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Agenzia federale americana per le situazioni di pronto intervento a causa di disastri.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22. </w:t>
      </w:r>
      <w:hyperlink r:id="rId37" w:tooltip="Sicurezzaonline.it [link al sito esterno]" w:history="1">
        <w:r w:rsidRPr="00562469">
          <w:rPr>
            <w:rFonts w:ascii="Verdana" w:hAnsi="Verdana"/>
            <w:b/>
            <w:bCs/>
            <w:color w:val="006699"/>
            <w:sz w:val="17"/>
            <w:szCs w:val="17"/>
            <w:lang w:eastAsia="it-IT"/>
          </w:rPr>
          <w:t>Sicurezzaonline.it</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Questo portale verticale (vortal), primo del genere in Italia (1999), nasce dall'esigenza di mettere ordine nell'enorme mole di informazioni disponibile nel web in materia di sicurezza e salute sul lavoro facilitandone la ricerca. Nelle relative sezioni vengono classificati per categorie gli argomenti più importanti reperiti in materia di Sicurezza e Salute sul Lavoro. Tutti i servizi, i principali dei quali sono aggiornati quotidianamente, sono rivolti alle aziende, ai rappresentanti dei lavoratori per la sicurezza, alle organizzazioni datoriali e sindacali, agli utenti professionali come, ad esempio, i responsabili dei servizi di prevenzione e protezione e i coordinatori per la sicurezza e ai lavoratori quali parte attiva del sistema di gestione della sicurezza aziendale. .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23. </w:t>
      </w:r>
      <w:hyperlink r:id="rId38" w:tooltip="ICOH - International Commission on Occupational Health [link al sito esterno]" w:history="1">
        <w:r w:rsidRPr="00562469">
          <w:rPr>
            <w:rFonts w:ascii="Verdana" w:hAnsi="Verdana"/>
            <w:b/>
            <w:bCs/>
            <w:color w:val="006699"/>
            <w:sz w:val="17"/>
            <w:szCs w:val="17"/>
            <w:lang w:val="en-US" w:eastAsia="it-IT"/>
          </w:rPr>
          <w:t>ICOH - International Commission on Occupational Health</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Commissione internazionale multidisciplinare non governativa nel campo OSH.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24. </w:t>
      </w:r>
      <w:hyperlink r:id="rId39" w:tooltip="IAEA - International Atomic Energy Agency [link al sito esterno]" w:history="1">
        <w:r w:rsidRPr="00562469">
          <w:rPr>
            <w:rFonts w:ascii="Verdana" w:hAnsi="Verdana"/>
            <w:b/>
            <w:bCs/>
            <w:color w:val="006699"/>
            <w:sz w:val="17"/>
            <w:szCs w:val="17"/>
            <w:lang w:eastAsia="it-IT"/>
          </w:rPr>
          <w:t>IAEA - International Atomic Energy Agency</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Agenzia internazionale per i danni nucleari.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25. </w:t>
      </w:r>
      <w:hyperlink r:id="rId40" w:tooltip="EPA - United States Environmental Protection Agency [link al sito esterno]" w:history="1">
        <w:r w:rsidRPr="00562469">
          <w:rPr>
            <w:rFonts w:ascii="Verdana" w:hAnsi="Verdana"/>
            <w:b/>
            <w:bCs/>
            <w:color w:val="006699"/>
            <w:sz w:val="17"/>
            <w:szCs w:val="17"/>
            <w:lang w:val="en-US" w:eastAsia="it-IT"/>
          </w:rPr>
          <w:t>EPA - United States Environmental Protection Agency</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Agenzia americana per la salute e la protezione ambientale.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26. </w:t>
      </w:r>
      <w:hyperlink r:id="rId41" w:tooltip="ANSI - American National Standards Institute [link al sito esterno]" w:history="1">
        <w:r w:rsidRPr="00562469">
          <w:rPr>
            <w:rFonts w:ascii="Verdana" w:hAnsi="Verdana"/>
            <w:b/>
            <w:bCs/>
            <w:color w:val="006699"/>
            <w:sz w:val="17"/>
            <w:szCs w:val="17"/>
            <w:lang w:eastAsia="it-IT"/>
          </w:rPr>
          <w:t>ANSI - American National Standards Institute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Organizzazione privata non profit americana per l'emanazione di standards.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27. </w:t>
      </w:r>
      <w:hyperlink r:id="rId42" w:tooltip="HSS - Office of Health, Safety and Security [link al sito esterno]" w:history="1">
        <w:r w:rsidRPr="00562469">
          <w:rPr>
            <w:rFonts w:ascii="Verdana" w:hAnsi="Verdana"/>
            <w:b/>
            <w:bCs/>
            <w:color w:val="006699"/>
            <w:sz w:val="17"/>
            <w:szCs w:val="17"/>
            <w:lang w:val="en-US" w:eastAsia="it-IT"/>
          </w:rPr>
          <w:t>HSS - Office of Health, Safety and Security</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Sito dell'Office Health, Safety and Security. USA.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28. </w:t>
      </w:r>
      <w:hyperlink r:id="rId43" w:tooltip="CTRS - Center for Technology Risk Studies [link al sito esterno]" w:history="1">
        <w:r w:rsidRPr="00562469">
          <w:rPr>
            <w:rFonts w:ascii="Verdana" w:hAnsi="Verdana"/>
            <w:b/>
            <w:bCs/>
            <w:color w:val="006699"/>
            <w:sz w:val="17"/>
            <w:szCs w:val="17"/>
            <w:lang w:val="en-US" w:eastAsia="it-IT"/>
          </w:rPr>
          <w:t>CTRS - Center for Technology Risk Studies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Centro studi sul rischio generato dall'impiego di tecnologie sofisticate.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29. </w:t>
      </w:r>
      <w:hyperlink r:id="rId44" w:tooltip="Directory of Sites in Occupational &amp; Environmental Health [link al sito esterno]" w:history="1">
        <w:r w:rsidRPr="00562469">
          <w:rPr>
            <w:rFonts w:ascii="Verdana" w:hAnsi="Verdana"/>
            <w:b/>
            <w:bCs/>
            <w:color w:val="006699"/>
            <w:sz w:val="17"/>
            <w:szCs w:val="17"/>
            <w:lang w:val="en-US" w:eastAsia="it-IT"/>
          </w:rPr>
          <w:t>Directory of Sites in Occupational &amp; Environmental Health</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sempre aggiornato su link nei campi di salute, lavoro e ambiente.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30. </w:t>
      </w:r>
      <w:hyperlink r:id="rId45" w:tooltip="OSHweb - Occupational Safety and Health [link al sito esterno]" w:history="1">
        <w:r w:rsidRPr="00562469">
          <w:rPr>
            <w:rFonts w:ascii="Verdana" w:hAnsi="Verdana"/>
            <w:b/>
            <w:bCs/>
            <w:color w:val="006699"/>
            <w:sz w:val="17"/>
            <w:szCs w:val="17"/>
            <w:lang w:eastAsia="it-IT"/>
          </w:rPr>
          <w:t>OSHweb - Occupational Safety and Health</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sull'OSH sviluppato dall'Università di Tampere.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31. </w:t>
      </w:r>
      <w:hyperlink r:id="rId46" w:tooltip="ISO - International Organization for Standardization [link al sito esterno]" w:history="1">
        <w:r w:rsidRPr="00562469">
          <w:rPr>
            <w:rFonts w:ascii="Verdana" w:hAnsi="Verdana"/>
            <w:b/>
            <w:bCs/>
            <w:color w:val="006699"/>
            <w:sz w:val="17"/>
            <w:szCs w:val="17"/>
            <w:lang w:eastAsia="it-IT"/>
          </w:rPr>
          <w:t>ISO - International Organization for Standardization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Network degli istituti internazionali di standardizzazione.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32. </w:t>
      </w:r>
      <w:hyperlink r:id="rId47" w:tooltip="NOHSC - National Occupational Health &amp; Safety Commission [link al sito esterno]" w:history="1">
        <w:r w:rsidRPr="00562469">
          <w:rPr>
            <w:rFonts w:ascii="Verdana" w:hAnsi="Verdana"/>
            <w:b/>
            <w:bCs/>
            <w:color w:val="006699"/>
            <w:sz w:val="17"/>
            <w:szCs w:val="17"/>
            <w:lang w:val="en-US" w:eastAsia="it-IT"/>
          </w:rPr>
          <w:t>NOHSC - National Occupational Health &amp; Safety Commission</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Al servizio della comunità australiana con misure tese al raggiungimento del benessere sociale, indistriale, ambientale. Sostiene gli obiettivi nazionali e internazionali impegnandosi nella promozione della scienza, della tecnologia, dei servizi a livello di eccellenza.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33. </w:t>
      </w:r>
      <w:hyperlink r:id="rId48" w:tooltip="HHS.gov - U.S. Department of Health &amp; Human Services [link al sito esterno]" w:history="1">
        <w:r w:rsidRPr="00562469">
          <w:rPr>
            <w:rFonts w:ascii="Verdana" w:hAnsi="Verdana"/>
            <w:b/>
            <w:bCs/>
            <w:color w:val="006699"/>
            <w:sz w:val="17"/>
            <w:szCs w:val="17"/>
            <w:lang w:val="en-US" w:eastAsia="it-IT"/>
          </w:rPr>
          <w:t>HHS.gov - U.S. Department of Health &amp; Human Services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 la principale agenzia governativa americana per la protezione della salute.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34. </w:t>
      </w:r>
      <w:hyperlink r:id="rId49" w:tooltip="ACGIH - American Conference of Governmental Industrial Hygienists [link al sito esterno]" w:history="1">
        <w:r w:rsidRPr="00562469">
          <w:rPr>
            <w:rFonts w:ascii="Verdana" w:hAnsi="Verdana"/>
            <w:b/>
            <w:bCs/>
            <w:color w:val="006699"/>
            <w:sz w:val="17"/>
            <w:szCs w:val="17"/>
            <w:lang w:val="en-US" w:eastAsia="it-IT"/>
          </w:rPr>
          <w:t>ACGIH - American Conference of Governmental Industrial Hygienists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L'American College of ACGIH si propone quale associazione di primaria importanza e leader mondiale nello sviluppo e la diffusione dell'informazione tecnica effettivamente applicabile per creare e mantenere un ambiente sano e sicuro per i lavoratori e la comunità circostante. L'obiettivo è quello di costituire una risorsa indispensabile per gli igienisti industriali e i professionisti di aree disciplinari affini attraverso la promozione dell'eccellenza nella salute ambietale e occupazionale, la diffusione di informazioni tecniche di altissima qualità, la creazione di condizioni di benessere negli ambienti di lavoro, l'assistenza ai soci e il miglioramento dell'organizzazione comprese le risorse finanziarie e umane.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35. </w:t>
      </w:r>
      <w:hyperlink r:id="rId50" w:tooltip="AIHA - American Industrial Hygiene Association [link al sito esterno]" w:history="1">
        <w:r w:rsidRPr="00562469">
          <w:rPr>
            <w:rFonts w:ascii="Verdana" w:hAnsi="Verdana"/>
            <w:b/>
            <w:bCs/>
            <w:color w:val="006699"/>
            <w:sz w:val="17"/>
            <w:szCs w:val="17"/>
            <w:lang w:eastAsia="it-IT"/>
          </w:rPr>
          <w:t>AIHA - American Industrial Hygiene Association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 la fonte essenziale per l'informazione sugli aspetti relativi alla sicurezza e alla salute occupazionale e ambientale. Fondata nel 1939, l'AIHA è un'organizzazione di più di 13.000 professionisti che si occupano del controllo dei fattori ambientali che possono causare malattie e danni alla salute o influire negativamente sul benessere dei lavoratori e dei membri della comunità.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36. </w:t>
      </w:r>
      <w:hyperlink r:id="rId51" w:tooltip="AOEC - Association of Occupational and Environmental Clinics [link al sito esterno]" w:history="1">
        <w:r w:rsidRPr="00562469">
          <w:rPr>
            <w:rFonts w:ascii="Verdana" w:hAnsi="Verdana"/>
            <w:b/>
            <w:bCs/>
            <w:color w:val="006699"/>
            <w:sz w:val="17"/>
            <w:szCs w:val="17"/>
            <w:lang w:val="en-US" w:eastAsia="it-IT"/>
          </w:rPr>
          <w:t>AOEC - Association of Occupational and Environmental Clinics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Istituita nel 1987, l'Association of Occupational and Environmental clinics è un'organizzazione non-profit che ha il compito di migliorare la pratica della salute occupazionale e ambientale attraverso la diffusione dell'informazione e la ricerca in collaborazione.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37. </w:t>
      </w:r>
      <w:hyperlink r:id="rId52" w:tooltip="IEA - International Epidemiological Association [link al sito esterno]" w:history="1">
        <w:r w:rsidRPr="00562469">
          <w:rPr>
            <w:rFonts w:ascii="Verdana" w:hAnsi="Verdana"/>
            <w:b/>
            <w:bCs/>
            <w:color w:val="006699"/>
            <w:sz w:val="17"/>
            <w:szCs w:val="17"/>
            <w:lang w:eastAsia="it-IT"/>
          </w:rPr>
          <w:t>IEA - International Epidemiological Association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Gli scopi dell'Associazione sono di facilitare la comunicazione tra coloro che sono impegnati nella ricerca e nell'insegnamento dell'epidemiologia nel mondo e di impegnarsi per lo sviluppo e l'uso dei metodi epidemiologici in tutti i campi compresa la medicina sociale, di comunità e preventiva e l'amministrazione dei servizi sanitari. Tali obiettivi sono perseguiti attraverso congressi e seminari scientifici, pubblicazione di riviste, rapporti, monografie, contatti tra i soci e altre attività coerenti con gli scopi prefissati.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38. </w:t>
      </w:r>
      <w:hyperlink r:id="rId53" w:tooltip="ISEE - International Society for Environmental Epidemiology [link al sito esterno]" w:history="1">
        <w:r w:rsidRPr="00562469">
          <w:rPr>
            <w:rFonts w:ascii="Verdana" w:hAnsi="Verdana"/>
            <w:b/>
            <w:bCs/>
            <w:color w:val="006699"/>
            <w:sz w:val="17"/>
            <w:szCs w:val="17"/>
            <w:lang w:val="en-US" w:eastAsia="it-IT"/>
          </w:rPr>
          <w:t>ISEE - International Society for Environmental Epidemiology</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della società costruito sotto forma di Forum per la discussione di problemi caratterizzanti lo studio della salute e dell'ambiente. Vi partecipano epidemiologi ambientali e altri studiosi in tutto il mondo e l'ISEE rende possibili forum di discussione, review critiche, collaborazioni e attività di informazione in materia di esposizioni ambientali e i relativi effetti sull'uomo attraverso meeting, newsletters, workshop e contatti con istituzioni accademiche, di governo, etc.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39. </w:t>
      </w:r>
      <w:hyperlink r:id="rId54" w:tooltip="ULB - Centre d'Etudes Economiques et Sociales de l'Environnement [link al sito esterno]" w:history="1">
        <w:r w:rsidRPr="00562469">
          <w:rPr>
            <w:rFonts w:ascii="Verdana" w:hAnsi="Verdana"/>
            <w:b/>
            <w:bCs/>
            <w:color w:val="006699"/>
            <w:sz w:val="17"/>
            <w:szCs w:val="17"/>
            <w:lang w:eastAsia="it-IT"/>
          </w:rPr>
          <w:t>ULB - Centre d'Etudes Economiques et Sociales de l'Environnement</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Associazione di gruppi di ricerca multidisciplinari per lo studio delle interazioni tra economia ed ambiente.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40. </w:t>
      </w:r>
      <w:hyperlink r:id="rId55" w:tooltip="HSE - Health &amp; Safety Executive [link al sito esterno]" w:history="1">
        <w:r w:rsidRPr="00562469">
          <w:rPr>
            <w:rFonts w:ascii="Verdana" w:hAnsi="Verdana"/>
            <w:b/>
            <w:bCs/>
            <w:color w:val="006699"/>
            <w:sz w:val="17"/>
            <w:szCs w:val="17"/>
            <w:lang w:eastAsia="it-IT"/>
          </w:rPr>
          <w:t>HSE - Health &amp; Safety Executive</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Commissione del governo inglese sui temi OSH, deliberante per tutti i rischi sul lavoro in Gran Bretagna.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41. </w:t>
      </w:r>
      <w:hyperlink r:id="rId56" w:tooltip="ACOEM - American College of Occupational and Environmental Medicine [link al sito esterno]" w:history="1">
        <w:r w:rsidRPr="00562469">
          <w:rPr>
            <w:rFonts w:ascii="Verdana" w:hAnsi="Verdana"/>
            <w:b/>
            <w:bCs/>
            <w:color w:val="006699"/>
            <w:sz w:val="17"/>
            <w:szCs w:val="17"/>
            <w:lang w:val="en-US" w:eastAsia="it-IT"/>
          </w:rPr>
          <w:t>ACOEM - American College of Occupational and Environmental Medicine</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 più grande organizzazione mondiale di medici di medicina occupazionale e ambientale. Si dedica alla promozione e alla protezione della salute dei lavoratori attraverso servizi di prevenzione, assistenza clinica, ricerca e programmi di educazione sanitaria.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42. </w:t>
      </w:r>
      <w:hyperlink r:id="rId57" w:tooltip="INPS - Istituto Nazionale di Previdenza Sociale [link al sito esterno]" w:history="1">
        <w:r w:rsidRPr="00562469">
          <w:rPr>
            <w:rFonts w:ascii="Verdana" w:hAnsi="Verdana"/>
            <w:b/>
            <w:bCs/>
            <w:color w:val="006699"/>
            <w:sz w:val="17"/>
            <w:szCs w:val="17"/>
            <w:lang w:eastAsia="it-IT"/>
          </w:rPr>
          <w:t>INPS - Istituto Nazionale di Previdenza Sociale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Istituto Nazionale di Previdenza Sociale, che si occupa, tra l'altro, delle visite mediche per l'accertamento dell'inabilità e dell'invalidità.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43. </w:t>
      </w:r>
      <w:hyperlink r:id="rId58" w:tooltip="IOSH - Institution of Occupational Safety and Health  [link al sito esterno]" w:history="1">
        <w:r w:rsidRPr="00562469">
          <w:rPr>
            <w:rFonts w:ascii="Verdana" w:hAnsi="Verdana"/>
            <w:b/>
            <w:bCs/>
            <w:color w:val="006699"/>
            <w:sz w:val="17"/>
            <w:szCs w:val="17"/>
            <w:lang w:val="en-US" w:eastAsia="it-IT"/>
          </w:rPr>
          <w:t>IOSH - Institution of Occupational Safety and Health</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Fondato nel 1945, è l'Ente europeo non-profit per coloro che si occupano professionalmente di sicurezza e salute sui luoghi di lavoro. Rappresenta oltre 25.000 associati che operano nell'industria e nel commmercio, indipendentemente dalla loro dimensione.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44. </w:t>
      </w:r>
      <w:hyperlink r:id="rId59" w:tooltip="AMBLAV - Associazione Ambiente e Lavoro [link al sito esterno]" w:history="1">
        <w:r w:rsidRPr="00562469">
          <w:rPr>
            <w:rFonts w:ascii="Verdana" w:hAnsi="Verdana"/>
            <w:b/>
            <w:bCs/>
            <w:color w:val="006699"/>
            <w:sz w:val="17"/>
            <w:szCs w:val="17"/>
            <w:lang w:eastAsia="it-IT"/>
          </w:rPr>
          <w:t>AMBLAV - Associazione Ambiente e Lavoro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Ambiente e Lavoro è una Associazione di protezione ambientale di interesse nazionale, senza scopo di lucro, riconosciuta dal Ministero dell'Ambiente della Repubblica Italiana, con lo scopo statutario primario di promuovere la tutela dell'ambiente e della sicurezza nei luoghi di vita e di lavoro, attraverso proposte concrete e realizzabili in tempi brevi, sostenute da analisi di assoluta rigorosità scientifica e di fattibilità tecnica, favorendo l'informazione e la formazione.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45. </w:t>
      </w:r>
      <w:hyperlink r:id="rId60" w:tooltip="ISTAT - Istituto Nazionale di Statistica [link al sito esterno]" w:history="1">
        <w:r w:rsidRPr="00562469">
          <w:rPr>
            <w:rFonts w:ascii="Verdana" w:hAnsi="Verdana"/>
            <w:b/>
            <w:bCs/>
            <w:color w:val="006699"/>
            <w:sz w:val="17"/>
            <w:szCs w:val="17"/>
            <w:lang w:eastAsia="it-IT"/>
          </w:rPr>
          <w:t>ISTAT - Istituto Nazionale di Statistica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L'Istituto nazionale di statistica è un ente di ricerca pubblico. Opera in totale autonomia scientifica e in continua interazione con il mondo accademico. Presente nel Paese dal 1926, è il principale produttore di statistica ufficiale ed è il fulcro del Sistema statistico nazionale (Sistan), ovvero l'insieme di uffici di statistica che, secondo il dettato del decreto legislativo 322/89, sono stati istituiti presso le amministrazioni pubbliche centrali e periferiche, le Regioni e Province autonome, gli enti locali e territoriali e gli altri enti di interesse nazionale.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46. </w:t>
      </w:r>
      <w:hyperlink r:id="rId61" w:tooltip="NIEHS - National Institute of Environmental Health Sciences  [link al sito esterno]" w:history="1">
        <w:r w:rsidRPr="00562469">
          <w:rPr>
            <w:rFonts w:ascii="Verdana" w:hAnsi="Verdana"/>
            <w:b/>
            <w:bCs/>
            <w:color w:val="006699"/>
            <w:sz w:val="17"/>
            <w:szCs w:val="17"/>
            <w:lang w:val="en-US" w:eastAsia="it-IT"/>
          </w:rPr>
          <w:t>NIEHS - National Institute of Environmental Health Sciences</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Lo scopo del NIEHS è quello di ridurre le malattie dell'uomo causate dall'ambiente attraverso lo studio e l'interrelazione di tre elementi: i fattori ambientali, la suscettibilità individuale e l'età.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47. </w:t>
      </w:r>
      <w:hyperlink r:id="rId62" w:tooltip="ILO - International Labour Organization [link al sito esterno]" w:history="1">
        <w:r w:rsidRPr="00562469">
          <w:rPr>
            <w:rFonts w:ascii="Verdana" w:hAnsi="Verdana"/>
            <w:b/>
            <w:bCs/>
            <w:color w:val="006699"/>
            <w:sz w:val="17"/>
            <w:szCs w:val="17"/>
            <w:lang w:eastAsia="it-IT"/>
          </w:rPr>
          <w:t>ILO - International Labour Organization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Organizzazione Internazionale del Lavoro, che per perseguire le sue finalità assiste gli Stati Membri e le organizzazioni dei lavoratori e dei datori di lavoro nella ratifica e l'adozione degli standard internazionali in ambito lavorativo e controlla il rispetto dell'applicazione delle Convenzioni. E' impegnato in un processo di modernizzazione e di rafforzamento dei sistemi degli standard nel mondo del lavoro.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48. </w:t>
      </w:r>
      <w:hyperlink r:id="rId63" w:tooltip="NTP - National Toxicology Program [link al sito esterno]" w:history="1">
        <w:r w:rsidRPr="00562469">
          <w:rPr>
            <w:rFonts w:ascii="Verdana" w:hAnsi="Verdana"/>
            <w:b/>
            <w:bCs/>
            <w:color w:val="006699"/>
            <w:sz w:val="17"/>
            <w:szCs w:val="17"/>
            <w:lang w:eastAsia="it-IT"/>
          </w:rPr>
          <w:t>NTP - National Toxicology Program</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Istituito nel 1978 al fine di coordinare la ricerca tossicologica, fornire informazioni sui composti chimici potenzialmente tossici alle agenzie di regolamentazione e al pubblico, di sviluppare le conoscenze scientifiche in tossicologia.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49. </w:t>
      </w:r>
      <w:hyperlink r:id="rId64" w:tooltip="NTiS.gov - National Technical Information Service [link al sito esterno]" w:history="1">
        <w:r w:rsidRPr="00562469">
          <w:rPr>
            <w:rFonts w:ascii="Verdana" w:hAnsi="Verdana"/>
            <w:b/>
            <w:bCs/>
            <w:color w:val="006699"/>
            <w:sz w:val="17"/>
            <w:szCs w:val="17"/>
            <w:lang w:val="en-US" w:eastAsia="it-IT"/>
          </w:rPr>
          <w:t>NTiS.gov - National Technical Information Service</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Fonte centrale per la vendita di informazione scientifica, tecnica prodotta da o per il governo degli Stati Uniti e di altro materiale proveniente da fonti internazionali.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50. </w:t>
      </w:r>
      <w:hyperlink r:id="rId65" w:tooltip="NATURVÅRDVERKET - Swedish Environmental Protection Agency [link al sito esterno]" w:history="1">
        <w:r w:rsidRPr="00562469">
          <w:rPr>
            <w:rFonts w:ascii="Verdana" w:hAnsi="Verdana"/>
            <w:b/>
            <w:bCs/>
            <w:color w:val="006699"/>
            <w:sz w:val="17"/>
            <w:szCs w:val="17"/>
            <w:lang w:eastAsia="it-IT"/>
          </w:rPr>
          <w:t>NATURVÅRDVERKET - Swedish Environmental Protection Agency</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Agenzia che persegue 15 obiettivi stabiliti dal Parlamento in materia di qualità dell'ambiente che descrivono quali debbano essere le qualità dell'ambiente e quali risorse naturali e culturali comuni siano necessarie per un ambiente ecologicamente sostenibile. L'obiettivo complessivo è quello di consegnare alle generazioni future una società che abbia già risolto i problemi ambientali più importanti.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51. </w:t>
      </w:r>
      <w:hyperlink r:id="rId66" w:tooltip="ICPS - Centro Internazionale per gli Antiparassitari e la Prevenzione Sanitaria [link al sito esterno]" w:history="1">
        <w:r w:rsidRPr="00562469">
          <w:rPr>
            <w:rFonts w:ascii="Verdana" w:hAnsi="Verdana"/>
            <w:b/>
            <w:bCs/>
            <w:color w:val="006699"/>
            <w:sz w:val="17"/>
            <w:szCs w:val="17"/>
            <w:lang w:eastAsia="it-IT"/>
          </w:rPr>
          <w:t>ICPS - Centro Internazionale per gli Antiparassitari e la Prevenzione Sanitaria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Centro creato dalla Regione Lombardia su proposta dell'Organizzazione Mondiale della Sanità (OMS) - Ufficio Regionale per l'Europa in collaborazione con l'Università degli Studi di Milano. L'ICPS è un Centro di Collaborazione dell'OMS per la Medicina del Lavoro specializzato in antiparassitari.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52. </w:t>
      </w:r>
      <w:hyperlink r:id="rId67" w:tooltip="CDC - Centers for Disease Control and Prevention [link al sito esterno]" w:history="1">
        <w:r w:rsidRPr="00562469">
          <w:rPr>
            <w:rFonts w:ascii="Verdana" w:hAnsi="Verdana"/>
            <w:b/>
            <w:bCs/>
            <w:color w:val="006699"/>
            <w:sz w:val="17"/>
            <w:szCs w:val="17"/>
            <w:lang w:val="en-US" w:eastAsia="it-IT"/>
          </w:rPr>
          <w:t>CDC - Centers for Disease Control and Prevention</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Agenzia del Department of Health and Human Services per la promozione della salute e la qualità della vita attraverso la prevenzione e il controllo delle malattie.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53. </w:t>
      </w:r>
      <w:hyperlink r:id="rId68" w:tooltip="EUOSHA - European Agency for Safety and Health at Work [link al sito esterno]" w:history="1">
        <w:r w:rsidRPr="00562469">
          <w:rPr>
            <w:rFonts w:ascii="Verdana" w:hAnsi="Verdana"/>
            <w:b/>
            <w:bCs/>
            <w:color w:val="006699"/>
            <w:sz w:val="17"/>
            <w:szCs w:val="17"/>
            <w:lang w:val="en-US" w:eastAsia="it-IT"/>
          </w:rPr>
          <w:t>EUOSHA - European Agency for Safety and Health at Work</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Rete europea sulla sicurezza e la salute occupazionali dell' European Agency for Safety and Health at Work. Istituita dall'Unione Europea per rispondere ai bisogni informativi di coloro che sono interessati alla salute e alla sicurezza nei luoghi di lavoro.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54. </w:t>
      </w:r>
      <w:hyperlink r:id="rId69" w:tooltip="AITeP - Associazione Italiana Tecnici della Prevenzione [link al sito esterno]" w:history="1">
        <w:r w:rsidRPr="00562469">
          <w:rPr>
            <w:rFonts w:ascii="Verdana" w:hAnsi="Verdana"/>
            <w:b/>
            <w:bCs/>
            <w:color w:val="006699"/>
            <w:sz w:val="17"/>
            <w:szCs w:val="17"/>
            <w:lang w:eastAsia="it-IT"/>
          </w:rPr>
          <w:t>AITeP - Associazione Italiana Tecnici della Prevenzione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Associazione dei professionisti che gestiscono il complesso delle azioni che garantiscono la tutela della salute dell'uomo in rapporto ai luoghi di lavoro e all'ambiente in genere.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55. </w:t>
      </w:r>
      <w:hyperlink r:id="rId70" w:tooltip="La Lumaca - Idee, progetti e servizi per l'ambiente [link al sito esterno]" w:history="1">
        <w:r w:rsidRPr="00562469">
          <w:rPr>
            <w:rFonts w:ascii="Verdana" w:hAnsi="Verdana"/>
            <w:b/>
            <w:bCs/>
            <w:color w:val="006699"/>
            <w:sz w:val="17"/>
            <w:szCs w:val="17"/>
            <w:lang w:eastAsia="it-IT"/>
          </w:rPr>
          <w:t>La Lumaca - Idee, progetti e servizi per l'ambiente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Tutte le informazioni online sull'ambiente. Tematiche ambientali, appuntamenti, corsi e bandi, le scadenze per le imprese.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56. </w:t>
      </w:r>
      <w:hyperlink r:id="rId71" w:tooltip="portale DOCTOR 33 [link al sito esterno]" w:history="1">
        <w:r w:rsidRPr="00562469">
          <w:rPr>
            <w:rFonts w:ascii="Verdana" w:hAnsi="Verdana"/>
            <w:b/>
            <w:bCs/>
            <w:color w:val="006699"/>
            <w:sz w:val="17"/>
            <w:szCs w:val="17"/>
            <w:lang w:eastAsia="it-IT"/>
          </w:rPr>
          <w:t>DOCTOR 33</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Portale riservato ai medici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57. </w:t>
      </w:r>
      <w:hyperlink r:id="rId72" w:tooltip="FLA - Federazione Lombardia per l'Ambiente [link al sito esterno]" w:history="1">
        <w:r w:rsidRPr="00562469">
          <w:rPr>
            <w:rFonts w:ascii="Verdana" w:hAnsi="Verdana"/>
            <w:b/>
            <w:bCs/>
            <w:color w:val="006699"/>
            <w:sz w:val="17"/>
            <w:szCs w:val="17"/>
            <w:lang w:eastAsia="it-IT"/>
          </w:rPr>
          <w:t>FLA - Federazione Lombardia per l'Ambiente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ufficiale della Fondazione Lombardia per l'Ambiente (azienda certificata ISO 9001 e 14001), ente di carattere scientifico istituito per promuovere attività di studi e ricerche volte a tutelare l'ambiente e la salute dell'uomo.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58. </w:t>
      </w:r>
      <w:hyperlink r:id="rId73" w:tooltip="ReteAmbiente [link al sito esterno]" w:history="1">
        <w:r w:rsidRPr="00562469">
          <w:rPr>
            <w:rFonts w:ascii="Verdana" w:hAnsi="Verdana"/>
            <w:b/>
            <w:bCs/>
            <w:color w:val="006699"/>
            <w:sz w:val="17"/>
            <w:szCs w:val="17"/>
            <w:lang w:eastAsia="it-IT"/>
          </w:rPr>
          <w:t>ReteAmbiente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di Edizioni Ambiente, casa editrice milanese che dal 1994 si dedica alle tematiche della sostenibilità. Edizioni Ambiente sviluppa diversi settori di attività: dagli strumenti per gli operatori delle imprese e degli Enti pubblici (volumi, riviste, servizi on line, software, seminari), agli strumenti di informazione e dibattito per il pubblico interessato ai temi dell'ambiente (volumi e sito), fino ai servizi di comunicazione per conto di enti e organismi che operano nel settore ambientale.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59. </w:t>
      </w:r>
      <w:hyperlink r:id="rId74" w:tooltip="EpiCentro - Centro Nazionale di Epidemiologia, Sorveglianza e Promozione della Salute [link al sito esterno]" w:history="1">
        <w:r w:rsidRPr="00562469">
          <w:rPr>
            <w:rFonts w:ascii="Verdana" w:hAnsi="Verdana"/>
            <w:b/>
            <w:bCs/>
            <w:color w:val="006699"/>
            <w:sz w:val="17"/>
            <w:szCs w:val="17"/>
            <w:lang w:eastAsia="it-IT"/>
          </w:rPr>
          <w:t>EpiCentro - Centro Nazionale di Epidemiologia, Sorveglianza e Promozione della Salute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del CNESPS - Centro Nazionale di Epidemiologia Sorveglianza, Promozione della Salute dell'Istituto Superiore di Sanità.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60. </w:t>
      </w:r>
      <w:hyperlink r:id="rId75" w:tooltip="IEEE EMC Society - Electromagnetic Compatibility [link al sito esterno]" w:history="1">
        <w:r w:rsidRPr="00562469">
          <w:rPr>
            <w:rFonts w:ascii="Verdana" w:hAnsi="Verdana"/>
            <w:b/>
            <w:bCs/>
            <w:color w:val="006699"/>
            <w:sz w:val="17"/>
            <w:szCs w:val="17"/>
            <w:lang w:eastAsia="it-IT"/>
          </w:rPr>
          <w:t>IEEE EMC Society - Electromagnetic Compatibility</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Marchio internazionale per la qualità nel campo della compatibilità elettromagnetica.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61. </w:t>
      </w:r>
      <w:hyperlink r:id="rId76" w:tooltip="ENEC - European Norms Electrical Certification [link al sito esterno]" w:history="1">
        <w:r w:rsidRPr="00562469">
          <w:rPr>
            <w:rFonts w:ascii="Verdana" w:hAnsi="Verdana"/>
            <w:b/>
            <w:bCs/>
            <w:color w:val="006699"/>
            <w:sz w:val="17"/>
            <w:szCs w:val="17"/>
            <w:lang w:eastAsia="it-IT"/>
          </w:rPr>
          <w:t>ENEC - European Norms Electrical Certification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Marchio europeo per la certificazione dei componenti elettrici.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62. </w:t>
      </w:r>
      <w:hyperlink r:id="rId77" w:tooltip="CEN - European Committee for Standardization [link al sito esterno]" w:history="1">
        <w:r w:rsidRPr="00562469">
          <w:rPr>
            <w:rFonts w:ascii="Verdana" w:hAnsi="Verdana"/>
            <w:b/>
            <w:bCs/>
            <w:color w:val="006699"/>
            <w:sz w:val="17"/>
            <w:szCs w:val="17"/>
            <w:lang w:eastAsia="it-IT"/>
          </w:rPr>
          <w:t>CEN - European Committee for Standardization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Ente europeo di standardizzazione.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63. </w:t>
      </w:r>
      <w:hyperlink r:id="rId78" w:tooltip="IMQ - Istituto Italiano del Marchio di Qualità [link al sito esterno]" w:history="1">
        <w:r w:rsidRPr="00562469">
          <w:rPr>
            <w:rFonts w:ascii="Verdana" w:hAnsi="Verdana"/>
            <w:b/>
            <w:bCs/>
            <w:color w:val="006699"/>
            <w:sz w:val="17"/>
            <w:szCs w:val="17"/>
            <w:lang w:eastAsia="it-IT"/>
          </w:rPr>
          <w:t>IMQ - Istituto Italiano del Marchio di Qualità</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Sorti nel 1951 per volere dei principali organi scientifici e tecnici nazionali, da 50 anni ci occupiamo di sicurezza e qualità dei prodotti e dal 1988 anche dei sistemi di gestione aziendale. Il cuore della nostra attività è rappresentato dalla certificazione, di prodotti e di sistemi. Ma non solo. Negli anni abbiamo infatti diversificato l'attività diventando oggi una società di servizi a supporto delle aziende che, oltre all'attività di Organismo notificato per le principali direttive CE, offre anche servizi di prove e misure, assistenza tecnico normativa, supporto all'esportazione, formazione.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64. </w:t>
      </w:r>
      <w:hyperlink r:id="rId79" w:tooltip="Ingegneri.info [link al sito esterno]" w:history="1">
        <w:r w:rsidRPr="00562469">
          <w:rPr>
            <w:rFonts w:ascii="Verdana" w:hAnsi="Verdana"/>
            <w:b/>
            <w:bCs/>
            <w:color w:val="006699"/>
            <w:sz w:val="17"/>
            <w:szCs w:val="17"/>
            <w:lang w:eastAsia="it-IT"/>
          </w:rPr>
          <w:t>Ingegneri.info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 community degli ingegneri Italiani.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65. </w:t>
      </w:r>
      <w:hyperlink r:id="rId80" w:tooltip="ZADIG - Agenzia di Giornalismo Scientifico [link al sito esterno]" w:history="1">
        <w:r w:rsidRPr="00562469">
          <w:rPr>
            <w:rFonts w:ascii="Verdana" w:hAnsi="Verdana"/>
            <w:b/>
            <w:bCs/>
            <w:color w:val="006699"/>
            <w:sz w:val="17"/>
            <w:szCs w:val="17"/>
            <w:lang w:eastAsia="it-IT"/>
          </w:rPr>
          <w:t>ZADIG - Agenzia di Giornalismo Scientifico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Zadig srl è una società giornalistica ed editoriale impegnata nella comunicazione e nella formazione su temi di medicina, scienza e ambiente. Particolarmente attiva nel campo della medicina e della sanità pubblica, Zadig si prefigge lo scopo di fornire un'informazione critica e corretta, scevra dai trionfalismi e dalle fughe in avanti che spesso sono un pericoloso ingrediente di questo tipo di divulgazione.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66. </w:t>
      </w:r>
      <w:hyperlink r:id="rId81" w:tooltip="SIVeMP - Sindacato Italiano Veterinari di Medicina Pubblica [link al sito esterno]" w:history="1">
        <w:r w:rsidRPr="00562469">
          <w:rPr>
            <w:rFonts w:ascii="Verdana" w:hAnsi="Verdana"/>
            <w:b/>
            <w:bCs/>
            <w:color w:val="006699"/>
            <w:sz w:val="17"/>
            <w:szCs w:val="17"/>
            <w:lang w:eastAsia="it-IT"/>
          </w:rPr>
          <w:t>SIVeMP - Sindacato Italiano Veterinari di Medicina Pubblica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Tutela dal punto di vista sindacale sul piano morale, formativo, professionale, giuridico ed economico i propri iscritti. Promuove l'aggiornamento scientifico, tecnico , organizzativo e gestionale. Fornisce consulenza in materia di tutela assistenziale, previdenziale e pensionistica integrativa.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67. </w:t>
      </w:r>
      <w:hyperlink r:id="rId82" w:tooltip="IAE - Istituto Ambiente Europa [link al sito esterno]" w:history="1">
        <w:r w:rsidRPr="00562469">
          <w:rPr>
            <w:rFonts w:ascii="Verdana" w:hAnsi="Verdana"/>
            <w:b/>
            <w:bCs/>
            <w:color w:val="006699"/>
            <w:sz w:val="17"/>
            <w:szCs w:val="17"/>
            <w:lang w:eastAsia="it-IT"/>
          </w:rPr>
          <w:t>IAE - Istituto Ambiente Europa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L'Istituto Ambiente Europa fornisce un package di Seminari, Corsi, Incontri di Informazione, Istruzione, Addestramento e Formazione alla Sicurezza nei Luoghi di Lavoro e sull'Ambiente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68. </w:t>
      </w:r>
      <w:hyperlink r:id="rId83" w:tooltip="Ministero della Salute [link al sito esterno]" w:history="1">
        <w:r w:rsidRPr="00562469">
          <w:rPr>
            <w:rFonts w:ascii="Verdana" w:hAnsi="Verdana"/>
            <w:b/>
            <w:bCs/>
            <w:color w:val="006699"/>
            <w:sz w:val="17"/>
            <w:szCs w:val="17"/>
            <w:lang w:eastAsia="it-IT"/>
          </w:rPr>
          <w:t>Ministero della Salute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Il Ministero della Salute è l'organo centrale del Servizio Sanitario Nazionale preposto alla funzione di indirizzo e programmazione in materia sanitaria, alla definizione degli obiettivi da raggiungere per il miglioramento dello stato di salute della popolazione e alla determinazione dei livelli di assistenza da assicurare a tutti i cittadini in condizioni di uniformità sull' intero territorio nazionale.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69. </w:t>
      </w:r>
      <w:hyperlink r:id="rId84" w:tooltip="GreenLab ® S.r.l. - Ricerca e Servizi per l'Ambiente  [link al sito esterno]" w:history="1">
        <w:r w:rsidRPr="00562469">
          <w:rPr>
            <w:rFonts w:ascii="Verdana" w:hAnsi="Verdana"/>
            <w:b/>
            <w:bCs/>
            <w:color w:val="006699"/>
            <w:sz w:val="17"/>
            <w:szCs w:val="17"/>
            <w:lang w:eastAsia="it-IT"/>
          </w:rPr>
          <w:t>GreenLab ® S.r.l. - Ricerca e Servizi per l'Ambiente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Portale dedicato alle tematiche di ambiente e sicurezza sul lavoro di interesse per l'azienda e i professionisti: normativa, notizie, documenti.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70. </w:t>
      </w:r>
      <w:hyperlink r:id="rId85" w:tooltip="Arpa Emilia-Romagna - Agenzia Regionale Prevenzione e Ambiente dell'Emilia Romagna [link al sito esterno]" w:history="1">
        <w:r w:rsidRPr="00562469">
          <w:rPr>
            <w:rFonts w:ascii="Verdana" w:hAnsi="Verdana"/>
            <w:b/>
            <w:bCs/>
            <w:color w:val="006699"/>
            <w:sz w:val="17"/>
            <w:szCs w:val="17"/>
            <w:lang w:eastAsia="it-IT"/>
          </w:rPr>
          <w:t>Arpa Emilia-Romagna - Agenzia Regionale Prevenzione e Ambiente dell'Emilia Romagna</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L'Agenzia regionale per la prevenzione e l'ambiente dell'Emilia-Romagna (Arpa) è operativa da maggio 1996. I principali compiti attribuiti dalla legge istitutiva (L.R. nº 44 del 1995, e successive modifiche) sono relativi a monitoraggio delle diverse componenti ambientali, controllo e vigilanza del territorio e delle attività antropiche, attività di supporto nella valutazione dell'impatto ambientale di piani e progetti, realizzazione e gestione del Sistema informativo regionale sull'ambiente.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71. </w:t>
      </w:r>
      <w:hyperlink r:id="rId86" w:tooltip="IPCS - The International Programme on Chemical Safety [link al sito esterno]" w:history="1">
        <w:r w:rsidRPr="00562469">
          <w:rPr>
            <w:rFonts w:ascii="Verdana" w:hAnsi="Verdana"/>
            <w:b/>
            <w:bCs/>
            <w:color w:val="006699"/>
            <w:sz w:val="17"/>
            <w:szCs w:val="17"/>
            <w:lang w:val="en-US" w:eastAsia="it-IT"/>
          </w:rPr>
          <w:t>IPCS - The International Programme on Chemical Safety</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E' un programma scientifico intersettoriale di collaborazione tra ILO, UNEP e WHO per le attività inerenti la sicurezza dei prodotti chimici. Ha per obiettivo quello di stabilire le basi scientifiche per l'uso sicuro delle sostanze chimiche e rafforzare le competenze delle nazioni in tale ambito. Tra le attività: la valutazione dei rischi chimici per l'uomo, le metodologie relative, la prevenzione e la gestione delle esposizioni a tossici e delle emergenze chimiche. Il WHO è l'Agenzia esecutiva dell'IPCS.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72. </w:t>
      </w:r>
      <w:hyperlink r:id="rId87" w:tooltip="ANMA - Associazione Nazionale Medici d'Azienda e Competenti [link al sito esterno]" w:history="1">
        <w:r w:rsidRPr="00562469">
          <w:rPr>
            <w:rFonts w:ascii="Verdana" w:hAnsi="Verdana"/>
            <w:b/>
            <w:bCs/>
            <w:color w:val="006699"/>
            <w:sz w:val="17"/>
            <w:szCs w:val="17"/>
            <w:lang w:eastAsia="it-IT"/>
          </w:rPr>
          <w:t>ANMA - Associazione Nazionale Medici d'Azienda e Competenti</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Raccoglie ed aggrega nelle proprie fila e rappresenta i soci ordinati, medici d'azienda che oggi, alla luce del decreto legislativo 626/94, svolgono nella maggior parte attività di medico competente, poichè specialisti in medicina del lavoro e in discipline affini o autorizzati ai sensi dell'articolo 55 del decreto legislativo 277/91. Dal 1994 pubblica con periodicità trimestrale il Notiziario ANMA, strumento di informazione, formazione e comunicazione tra gli associati e più in generale tra i cultori istituzionali e professionali della prevenzione. Il Notiziario ha una tiratura di 3000 copie a numero; è inviato gratuitamente ai Soci ed a professionisti, enti pubblici e privati dedicati alla prevenzione e alla tutela della salute nei luoghi i lavoro e di vita. Federata ENSOP - European Network of Society of Occupational Physicians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73. </w:t>
      </w:r>
      <w:hyperlink r:id="rId88" w:tooltip="Centro Ricerche in Ergonomia e Fattore Umano - Azienda Sanitaria di Firenze [link al sito esterno]" w:history="1">
        <w:r w:rsidRPr="00562469">
          <w:rPr>
            <w:rFonts w:ascii="Verdana" w:hAnsi="Verdana"/>
            <w:b/>
            <w:bCs/>
            <w:color w:val="006699"/>
            <w:sz w:val="17"/>
            <w:szCs w:val="17"/>
            <w:lang w:eastAsia="it-IT"/>
          </w:rPr>
          <w:t>Centro Ricerche in Ergonomia e Fattore Umano - Azienda Sanitaria di Firenze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Il CRE promuove e svolge attività di ricerca, di formazione ed interventi nel campo dell'ergonomia.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74. </w:t>
      </w:r>
      <w:hyperlink r:id="rId89" w:tooltip="SUP - Sportello Unico della Prevenzione [link al sito esterno]" w:history="1">
        <w:r w:rsidRPr="00562469">
          <w:rPr>
            <w:rFonts w:ascii="Verdana" w:hAnsi="Verdana"/>
            <w:b/>
            <w:bCs/>
            <w:color w:val="006699"/>
            <w:sz w:val="17"/>
            <w:szCs w:val="17"/>
            <w:lang w:eastAsia="it-IT"/>
          </w:rPr>
          <w:t>SUP - Sportello Unico della Prevenzione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Lo Sportello Unico della Prevenzione (S.U.P.) è un progetto della Regione Toscana che si propone, a livello di Azienda sanitaria, di migliorare e qualificare il rapporto con l'utenza attraverso l'apertura di "sportelli" che, tramite operatori qualificati, forniscano una vasta gamma di servizi e diano risposte certe e tempestive riguardo a tutti i settori del Dipartimento della Prevenzione: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75. </w:t>
      </w:r>
      <w:hyperlink r:id="rId90" w:tooltip="Diario per la prevenzione [link al sito esterno]" w:history="1">
        <w:r w:rsidRPr="00562469">
          <w:rPr>
            <w:rFonts w:ascii="Verdana" w:hAnsi="Verdana"/>
            <w:b/>
            <w:bCs/>
            <w:color w:val="006699"/>
            <w:sz w:val="17"/>
            <w:szCs w:val="17"/>
            <w:lang w:eastAsia="it-IT"/>
          </w:rPr>
          <w:t>Diario per la prevenzione</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molto ricco sulla prevenzione, pubblicata dalla CGIL Emilia Romagna.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76. </w:t>
      </w:r>
      <w:hyperlink r:id="rId91" w:tooltip="Trentinosalute.net - Provincia Autonoma di Trento - Servizio Sanitario del Trentino [link al sito esterno]" w:history="1">
        <w:r w:rsidRPr="00562469">
          <w:rPr>
            <w:rFonts w:ascii="Verdana" w:hAnsi="Verdana"/>
            <w:b/>
            <w:bCs/>
            <w:color w:val="006699"/>
            <w:sz w:val="17"/>
            <w:szCs w:val="17"/>
            <w:lang w:eastAsia="it-IT"/>
          </w:rPr>
          <w:t>Trentinosalute.net - Provincia Autonoma di Trento - Servizio Sanitario del Trentino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626 - Informazione , sito realizzato dal Dipartimento Sanità e attività sociali della Provincia di Trento, Unità operativa Prevenzione Infortuni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77. </w:t>
      </w:r>
      <w:hyperlink r:id="rId92" w:tooltip="ISO 14000, EMAS, OHSAS 18001, ISO 9001 - Sistemi di Gestione Ambientale, della sicurezza e qualità [link al sito esterno]" w:history="1">
        <w:r w:rsidRPr="00562469">
          <w:rPr>
            <w:rFonts w:ascii="Verdana" w:hAnsi="Verdana"/>
            <w:b/>
            <w:bCs/>
            <w:color w:val="006699"/>
            <w:sz w:val="17"/>
            <w:szCs w:val="17"/>
            <w:lang w:eastAsia="it-IT"/>
          </w:rPr>
          <w:t>ISO 14000, EMAS, OHSAS 18001, ISO 9001 - Sistemi di Gestione Ambientale, della sicurezza e qualità</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Il sito è suddiviso in tre aree tematiche la Certificazione Ambientale; la Legislazione in materia Ambiente e Sicurezza (con archivio accessibile gratuitamente); uno spazio dedicato alla Rassegna Stampa di Notizie Ambientali tratte dai principali quotidiani internazionali.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78. </w:t>
      </w:r>
      <w:hyperlink r:id="rId93" w:tooltip="WHO - World Health Organization [link al sito esterno]" w:history="1">
        <w:r w:rsidRPr="00562469">
          <w:rPr>
            <w:rFonts w:ascii="Verdana" w:hAnsi="Verdana"/>
            <w:b/>
            <w:bCs/>
            <w:color w:val="006699"/>
            <w:sz w:val="17"/>
            <w:szCs w:val="17"/>
            <w:lang w:eastAsia="it-IT"/>
          </w:rPr>
          <w:t>WHO - World Health Organization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L'obiettivo del WHO è il raggiungimento, per tutti gli individui, del più alto livello possibile di salute. In questa ottica, l' Organizzazione svolge una serie di funzioni quali: promuovere la cooperazione tecnica, coordinare le iniziative internazionali in tema di salute, assistere i governi nel rafforzamento dei servizi sanitari, stimolare e promuovere studi e iniziative per la prevenzione di malattie epidemiche e endemiche, etc.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79. </w:t>
      </w:r>
      <w:hyperlink r:id="rId94" w:tooltip="CEI - Comitato Elettrotecnico Italiano [link al sito esterno]" w:history="1">
        <w:r w:rsidRPr="00562469">
          <w:rPr>
            <w:rFonts w:ascii="Verdana" w:hAnsi="Verdana"/>
            <w:b/>
            <w:bCs/>
            <w:color w:val="006699"/>
            <w:sz w:val="17"/>
            <w:szCs w:val="17"/>
            <w:lang w:eastAsia="it-IT"/>
          </w:rPr>
          <w:t>CEI - Comitato Elettrotecnico Italiano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Fondato nel 1909, tra i primi Enti normatori al mondo, il CEI – Comitato Elettrotecnico Italiano, è l'Ente istituzionale riconosciuto dallo Stato Italiano e dall'Unione Europea, preposto alla normazione e all'unificazione in Italia del settore elettrotecnico, elettronico e delle telecomunicazioni.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80. </w:t>
      </w:r>
      <w:hyperlink r:id="rId95" w:tooltip="ENEA - Agenzia Nazionale per le  nuove tecnologie, l'Energia e lo sviluppo economico sostenibile [link al sito esterno]" w:history="1">
        <w:r w:rsidRPr="00562469">
          <w:rPr>
            <w:rFonts w:ascii="Verdana" w:hAnsi="Verdana"/>
            <w:b/>
            <w:bCs/>
            <w:color w:val="006699"/>
            <w:sz w:val="17"/>
            <w:szCs w:val="17"/>
            <w:lang w:eastAsia="it-IT"/>
          </w:rPr>
          <w:t>ENEA - Agenzia Nazionale per le nuove tecnologie, l'Energia e lo sviluppo economico sostenibile</w:t>
        </w:r>
      </w:hyperlink>
      <w:r w:rsidRPr="00562469">
        <w:rPr>
          <w:rFonts w:ascii="Verdana" w:hAnsi="Verdana"/>
          <w:color w:val="333333"/>
          <w:sz w:val="17"/>
          <w:szCs w:val="17"/>
          <w:lang w:eastAsia="it-IT"/>
        </w:rPr>
        <w:t xml:space="preserve"> </w:t>
      </w:r>
    </w:p>
    <w:p w:rsidR="00B63952" w:rsidRPr="00562469"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L'ENEA, Agenzia Nazionale per le nuove tecnologie, l'Energia e lo sviluppo economico sostenibile, è un ente pubblico che opera nei settori dell'energia, dell'ambiente e delle nuove tecnologie a supporto delle politiche di competitività e di sviluppo sostenibile del Paese.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81. </w:t>
      </w:r>
      <w:hyperlink r:id="rId96" w:tooltip="CCOHS - Canadian Centre for Occupational Health and Safety [link al sito esterno]" w:history="1">
        <w:r w:rsidRPr="00562469">
          <w:rPr>
            <w:rFonts w:ascii="Verdana" w:hAnsi="Verdana"/>
            <w:b/>
            <w:bCs/>
            <w:color w:val="006699"/>
            <w:sz w:val="17"/>
            <w:szCs w:val="17"/>
            <w:lang w:val="en-US" w:eastAsia="it-IT"/>
          </w:rPr>
          <w:t>CCOHS - Canadian Centre for Occupational Health and Safety</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informativo di riferimento nel mondo OSH.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82. </w:t>
      </w:r>
      <w:hyperlink r:id="rId97" w:tooltip="IPZS - Istituto Poligrafico e Zecca dello Stato S.p.A. [link al sito esterno]" w:history="1">
        <w:r w:rsidRPr="00562469">
          <w:rPr>
            <w:rFonts w:ascii="Verdana" w:hAnsi="Verdana"/>
            <w:b/>
            <w:bCs/>
            <w:color w:val="006699"/>
            <w:sz w:val="17"/>
            <w:szCs w:val="17"/>
            <w:lang w:eastAsia="it-IT"/>
          </w:rPr>
          <w:t>IPZS - Istituto Poligrafico e Zecca dello Stato S.p.A.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 legge demanda all'IPZS la stampa e diffusione, anche con strumenti telematici, della Gazzetta Ufficiale e delle pubblicazioni dello Stato; l'Istituto realizza, sia per la Pubblica Amministrazione che per enti e società private, prodotti ad alto contenuto tecnologico nell'ambito dell'anticontraffazione di sicurezza (carta d'identità elettronica, passaporto elettronico, smart cards, carte plastiche, ologrammi, ecc.), modulistica e prodotti cartotecnici, carta comune, da stampa e uso ufficio, targhe per veicoli, servizi Internet.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83. </w:t>
      </w:r>
      <w:hyperlink r:id="rId98" w:tooltip="SIE - Società Italiana di Ergonomia [link al sito esterno]" w:history="1">
        <w:r w:rsidRPr="00562469">
          <w:rPr>
            <w:rFonts w:ascii="Verdana" w:hAnsi="Verdana"/>
            <w:b/>
            <w:bCs/>
            <w:color w:val="006699"/>
            <w:sz w:val="17"/>
            <w:szCs w:val="17"/>
            <w:lang w:eastAsia="it-IT"/>
          </w:rPr>
          <w:t>SIE - Società Italiana di Ergonomia</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 Società Italiana di Ergonomia è stata fondata nel 1961, nello stesso anno della International Ergonomics Society, a cui da allora è sempre stata associata. Raggruppa 450 professionisti e ricercatori che lavorano nel campo dell'ergonomia e fattore umano.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84. </w:t>
      </w:r>
      <w:hyperlink r:id="rId99" w:tooltip="ACCREDIA - L'Ente Italiano di Accreditamento [link al sito esterno]" w:history="1">
        <w:r w:rsidRPr="00562469">
          <w:rPr>
            <w:rFonts w:ascii="Verdana" w:hAnsi="Verdana"/>
            <w:b/>
            <w:bCs/>
            <w:color w:val="006699"/>
            <w:sz w:val="17"/>
            <w:szCs w:val="17"/>
            <w:lang w:eastAsia="it-IT"/>
          </w:rPr>
          <w:t>ACCREDIA - L'Ente Italiano di Accreditamento</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ACCREDIA è l'Ente unico nazionale di accreditamento, riconosciuto dallo Stato il 22 dicembre 2009, nato dalla fusione di SINAL e SINCERT come Associazione senza scopo di lucro. ACCREDIA valuta la competenza tecnica e l'idoneità professionale degli operatori di valutazione della conformità (Laboratori e Organismi), accertandone la conformità a regole obbligatorie e norme volontarie, per assicurare il valore e la credibilità delle certificazioni.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85. </w:t>
      </w:r>
      <w:hyperlink r:id="rId100" w:tooltip="IARC - International Agency for Research on Cancer [link al sito esterno]" w:history="1">
        <w:r w:rsidRPr="00562469">
          <w:rPr>
            <w:rFonts w:ascii="Verdana" w:hAnsi="Verdana"/>
            <w:b/>
            <w:bCs/>
            <w:color w:val="006699"/>
            <w:sz w:val="17"/>
            <w:szCs w:val="17"/>
            <w:lang w:val="en-US" w:eastAsia="it-IT"/>
          </w:rPr>
          <w:t>IARC - International Agency for Research on Cancer</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L'Agenzia è parte del World Health Organization e ha come obiettivo quello di coordinare e condurre ricerche sulle cause del cancro nell'uomo, i meccanismi di carcinogenesi e di sviluppare strategie scientifiche per il controllo del cancro. Conduce ricerche epidemiologiche e di laboratorio e diffonde l'informazione scientifica attraverso pubblicazioni, incontri, corsi, etc.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86. </w:t>
      </w:r>
      <w:hyperlink r:id="rId101" w:tooltip="ISS - Istituto Superiore di Sanità [link al sito esterno]" w:history="1">
        <w:r w:rsidRPr="00562469">
          <w:rPr>
            <w:rFonts w:ascii="Verdana" w:hAnsi="Verdana"/>
            <w:b/>
            <w:bCs/>
            <w:color w:val="006699"/>
            <w:sz w:val="17"/>
            <w:szCs w:val="17"/>
            <w:lang w:eastAsia="it-IT"/>
          </w:rPr>
          <w:t>ISS - Istituto Superiore di Sanità</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L'Istituto Superiore di Sanità è il più importante organo tecnico-scientifico del Servizio Sanitario Nazionale. Ente di diritto pubblico, opera nel settore della ricerca per la tutela della salute pubblica. E' il principale centro di ricerca, controllo e consulenza scientifico-tecnica in materia di sanità pubblica in Italia.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87. </w:t>
      </w:r>
      <w:hyperlink r:id="rId102" w:tooltip="OSHA - Occupational Safety &amp; Health Administration [link al sito esterno]" w:history="1">
        <w:r w:rsidRPr="00562469">
          <w:rPr>
            <w:rFonts w:ascii="Verdana" w:hAnsi="Verdana"/>
            <w:b/>
            <w:bCs/>
            <w:color w:val="006699"/>
            <w:sz w:val="17"/>
            <w:szCs w:val="17"/>
            <w:lang w:eastAsia="it-IT"/>
          </w:rPr>
          <w:t>OSHA - Occupational Safety &amp; Health Administration</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 Occupational Safety and Health Administration ha per obiettivo quello proteggere la salute dei lavoratori, attraverso la prevenzione. Insieme ai soci istituzionali ha circa 2100 ispettori oltre a tecnici, medici, educatori, redattori e altro personale tecnico distribuito su più di 200 uffici negli Stati Uniti. Vengono stabiliti e sostenuti standards e il personale offre assistenza tecnica e programmi di consulenza a datori di lavoro e lavoratori.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88. </w:t>
      </w:r>
      <w:hyperlink r:id="rId103" w:tooltip="EEA - European Environment Agency [link al sito esterno]" w:history="1">
        <w:r w:rsidRPr="00562469">
          <w:rPr>
            <w:rFonts w:ascii="Verdana" w:hAnsi="Verdana"/>
            <w:b/>
            <w:bCs/>
            <w:color w:val="006699"/>
            <w:sz w:val="17"/>
            <w:szCs w:val="17"/>
            <w:lang w:eastAsia="it-IT"/>
          </w:rPr>
          <w:t>EEA - European Environment Agency</w:t>
        </w:r>
      </w:hyperlink>
      <w:r w:rsidRPr="00562469">
        <w:rPr>
          <w:rFonts w:ascii="Verdana" w:hAnsi="Verdana"/>
          <w:color w:val="333333"/>
          <w:sz w:val="17"/>
          <w:szCs w:val="17"/>
          <w:lang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L'Agenzia ha lo scopo di promuovere lo sviluppo sostenibile e contribuire al miglioramento sostanziale e misurabile dell'ambiente in Europa mediante la distribuzione di informazioni puntuali, mirate, pertinenti ed affidabili ai responsabili decisionali ed al pubblico. </w:t>
      </w:r>
    </w:p>
    <w:p w:rsidR="00B63952" w:rsidRPr="00562469" w:rsidRDefault="00B63952" w:rsidP="00562469">
      <w:pPr>
        <w:spacing w:after="0" w:line="240" w:lineRule="auto"/>
        <w:rPr>
          <w:rFonts w:ascii="Verdana" w:hAnsi="Verdana"/>
          <w:color w:val="333333"/>
          <w:sz w:val="17"/>
          <w:szCs w:val="17"/>
          <w:lang w:val="en-US" w:eastAsia="it-IT"/>
        </w:rPr>
      </w:pPr>
      <w:r w:rsidRPr="00562469">
        <w:rPr>
          <w:rFonts w:ascii="Verdana" w:hAnsi="Verdana"/>
          <w:color w:val="333333"/>
          <w:sz w:val="17"/>
          <w:szCs w:val="17"/>
          <w:lang w:val="en-US" w:eastAsia="it-IT"/>
        </w:rPr>
        <w:t xml:space="preserve">89. </w:t>
      </w:r>
      <w:hyperlink r:id="rId104" w:tooltip="IRSST - Institut de Recherche Robert-Sauvé en Santé et en Sécurité du Travail [link al sito esterno]" w:history="1">
        <w:r w:rsidRPr="00562469">
          <w:rPr>
            <w:rFonts w:ascii="Verdana" w:hAnsi="Verdana"/>
            <w:b/>
            <w:bCs/>
            <w:color w:val="006699"/>
            <w:sz w:val="17"/>
            <w:szCs w:val="17"/>
            <w:lang w:val="en-US" w:eastAsia="it-IT"/>
          </w:rPr>
          <w:t>IRSST - Institut de Recherche Robert-Sauvé en Santé et en Sécurité du Travail</w:t>
        </w:r>
      </w:hyperlink>
      <w:r w:rsidRPr="00562469">
        <w:rPr>
          <w:rFonts w:ascii="Verdana" w:hAnsi="Verdana"/>
          <w:color w:val="333333"/>
          <w:sz w:val="17"/>
          <w:szCs w:val="17"/>
          <w:lang w:val="en-US" w:eastAsia="it-IT"/>
        </w:rPr>
        <w:t xml:space="preserv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Sito di facile consultazione e molto ricco di informazioni. Istituto di ricerca nel campo della salute e nella sicurezza degli ambienti di lavoro che è nato nel 1980 per contribuire alla prevenzione degli incidenti e le malattie professionali e al reinserimento dei lavoratori che ne sono colpiti. Ha il mandato di assicurare lo sviluppo delle conoscenze scientifiche necessarie a tal fine e alla loro diffusione. </w:t>
      </w:r>
    </w:p>
    <w:p w:rsidR="00B63952" w:rsidRPr="00562469" w:rsidRDefault="00B63952" w:rsidP="00562469">
      <w:pPr>
        <w:spacing w:after="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90. </w:t>
      </w:r>
      <w:hyperlink r:id="rId105" w:tooltip="Associazione Esposti Amianto [link al sito esterno]" w:history="1">
        <w:r w:rsidRPr="00562469">
          <w:rPr>
            <w:rFonts w:ascii="Verdana" w:hAnsi="Verdana"/>
            <w:b/>
            <w:bCs/>
            <w:color w:val="006699"/>
            <w:sz w:val="17"/>
            <w:szCs w:val="17"/>
            <w:lang w:eastAsia="it-IT"/>
          </w:rPr>
          <w:t>Associazione Esposti Amianto</w:t>
        </w:r>
      </w:hyperlink>
      <w:r w:rsidRPr="00562469">
        <w:rPr>
          <w:rFonts w:ascii="Verdana" w:hAnsi="Verdana"/>
          <w:color w:val="333333"/>
          <w:sz w:val="17"/>
          <w:szCs w:val="17"/>
          <w:lang w:eastAsia="it-IT"/>
        </w:rPr>
        <w:t xml:space="preserve"> </w:t>
      </w:r>
    </w:p>
    <w:p w:rsidR="00B63952" w:rsidRDefault="00B63952" w:rsidP="00562469">
      <w:pPr>
        <w:spacing w:after="150" w:line="240" w:lineRule="auto"/>
        <w:rPr>
          <w:rFonts w:ascii="Verdana" w:hAnsi="Verdana"/>
          <w:color w:val="333333"/>
          <w:sz w:val="17"/>
          <w:szCs w:val="17"/>
          <w:lang w:eastAsia="it-IT"/>
        </w:rPr>
      </w:pPr>
      <w:r w:rsidRPr="00562469">
        <w:rPr>
          <w:rFonts w:ascii="Verdana" w:hAnsi="Verdana"/>
          <w:color w:val="333333"/>
          <w:sz w:val="17"/>
          <w:szCs w:val="17"/>
          <w:lang w:eastAsia="it-IT"/>
        </w:rPr>
        <w:t xml:space="preserve">Associazione autonoma senza fini di lucro, la quale si prefigge a livello globale l'abolizione dell'amianto (o asbesto) in ogni sua forma: estrazione, impiego produttivo, commercializzazione ecc. L'AEA in relazione agli attuali livelli di conoscenza scientifica sui danni causati alla salute dalla inalazione di fibre di amianto, sostiene che non esiste alcun livello minimo di soglia al di sotto del quale vi sia sicurezza, quindi la massima concentrazione accettabile di fibre deve essere zero, ovvero MAC=0. </w:t>
      </w:r>
    </w:p>
    <w:p w:rsidR="00B63952" w:rsidRDefault="00B63952" w:rsidP="00562469">
      <w:pPr>
        <w:spacing w:after="150" w:line="240" w:lineRule="auto"/>
        <w:rPr>
          <w:rFonts w:ascii="Verdana" w:hAnsi="Verdana"/>
          <w:color w:val="333333"/>
          <w:sz w:val="17"/>
          <w:szCs w:val="17"/>
          <w:lang w:eastAsia="it-IT"/>
        </w:rPr>
      </w:pPr>
    </w:p>
    <w:p w:rsidR="00B63952" w:rsidRPr="00DE6590" w:rsidRDefault="00B63952" w:rsidP="0043275A">
      <w:pPr>
        <w:shd w:val="clear" w:color="auto" w:fill="B5CBDE"/>
        <w:spacing w:after="0" w:line="240" w:lineRule="auto"/>
        <w:outlineLvl w:val="1"/>
        <w:rPr>
          <w:rFonts w:ascii="Verdana" w:hAnsi="Verdana"/>
          <w:b/>
          <w:bCs/>
          <w:color w:val="303030"/>
          <w:sz w:val="29"/>
          <w:szCs w:val="29"/>
          <w:lang w:eastAsia="it-IT"/>
        </w:rPr>
      </w:pPr>
      <w:r w:rsidRPr="00DE6590">
        <w:rPr>
          <w:rFonts w:ascii="Verdana" w:hAnsi="Verdana"/>
          <w:b/>
          <w:bCs/>
          <w:color w:val="303030"/>
          <w:sz w:val="29"/>
          <w:szCs w:val="29"/>
          <w:lang w:eastAsia="it-IT"/>
        </w:rPr>
        <w:t>Thesauri online</w:t>
      </w:r>
    </w:p>
    <w:p w:rsidR="00B63952" w:rsidRPr="00DE6590" w:rsidRDefault="00B63952" w:rsidP="0043275A">
      <w:pPr>
        <w:spacing w:after="150" w:line="240" w:lineRule="auto"/>
        <w:rPr>
          <w:rFonts w:ascii="Verdana" w:hAnsi="Verdana"/>
          <w:color w:val="333333"/>
          <w:sz w:val="17"/>
          <w:szCs w:val="17"/>
          <w:lang w:eastAsia="it-IT"/>
        </w:rPr>
      </w:pPr>
      <w:r w:rsidRPr="00EB68CF">
        <w:rPr>
          <w:rFonts w:ascii="Verdana" w:hAnsi="Verdana"/>
          <w:noProof/>
          <w:color w:val="333333"/>
          <w:sz w:val="17"/>
          <w:szCs w:val="17"/>
          <w:lang w:eastAsia="it-IT"/>
        </w:rPr>
        <w:pict>
          <v:shape id="_x0000_i1027" type="#_x0000_t75" alt="icona: Thesauri online" style="width:25.5pt;height:24.75pt;visibility:visible">
            <v:imagedata r:id="rId106" o:title=""/>
          </v:shape>
        </w:pict>
      </w:r>
      <w:r w:rsidRPr="00DE6590">
        <w:rPr>
          <w:rFonts w:ascii="Verdana" w:hAnsi="Verdana"/>
          <w:color w:val="333333"/>
          <w:sz w:val="26"/>
          <w:szCs w:val="26"/>
          <w:lang w:eastAsia="it-IT"/>
        </w:rPr>
        <w:t>D</w:t>
      </w:r>
      <w:r w:rsidRPr="00DE6590">
        <w:rPr>
          <w:rFonts w:ascii="Verdana" w:hAnsi="Verdana"/>
          <w:color w:val="333333"/>
          <w:sz w:val="17"/>
          <w:szCs w:val="17"/>
          <w:lang w:eastAsia="it-IT"/>
        </w:rPr>
        <w:t>atabase di sistemi di classificazioni, thesauri e lessici del mondo OSH su web. Accesso libero.</w:t>
      </w:r>
    </w:p>
    <w:p w:rsidR="00B63952" w:rsidRPr="0043275A" w:rsidRDefault="00B63952" w:rsidP="0043275A">
      <w:pPr>
        <w:spacing w:after="0" w:line="240" w:lineRule="auto"/>
        <w:rPr>
          <w:rFonts w:ascii="Verdana" w:hAnsi="Verdana"/>
          <w:color w:val="333333"/>
          <w:sz w:val="17"/>
          <w:szCs w:val="17"/>
          <w:lang w:eastAsia="it-IT"/>
        </w:rPr>
      </w:pPr>
    </w:p>
    <w:p w:rsidR="00B63952" w:rsidRPr="0043275A" w:rsidRDefault="00B63952" w:rsidP="0043275A">
      <w:pPr>
        <w:spacing w:after="0" w:line="240" w:lineRule="auto"/>
        <w:rPr>
          <w:rFonts w:ascii="Verdana" w:hAnsi="Verdana"/>
          <w:color w:val="333333"/>
          <w:sz w:val="17"/>
          <w:szCs w:val="17"/>
          <w:lang w:eastAsia="it-IT"/>
        </w:rPr>
      </w:pPr>
    </w:p>
    <w:p w:rsidR="00B63952" w:rsidRPr="0043275A" w:rsidRDefault="00B63952" w:rsidP="0043275A">
      <w:pPr>
        <w:spacing w:after="0" w:line="240" w:lineRule="auto"/>
        <w:rPr>
          <w:rFonts w:ascii="Verdana" w:hAnsi="Verdana"/>
          <w:color w:val="333333"/>
          <w:sz w:val="17"/>
          <w:szCs w:val="17"/>
          <w:lang w:eastAsia="it-IT"/>
        </w:rPr>
      </w:pPr>
      <w:r w:rsidRPr="0043275A">
        <w:rPr>
          <w:rFonts w:ascii="Verdana" w:hAnsi="Verdana"/>
          <w:color w:val="333333"/>
          <w:sz w:val="17"/>
          <w:szCs w:val="17"/>
          <w:lang w:eastAsia="it-IT"/>
        </w:rPr>
        <w:t xml:space="preserve">1. </w:t>
      </w:r>
      <w:hyperlink r:id="rId107" w:tooltip="accedi a EUOSHA - Thesaurus OSH [link al sito esterno]" w:history="1">
        <w:r w:rsidRPr="0043275A">
          <w:rPr>
            <w:rFonts w:ascii="Verdana" w:hAnsi="Verdana"/>
            <w:b/>
            <w:bCs/>
            <w:color w:val="006699"/>
            <w:sz w:val="17"/>
            <w:szCs w:val="17"/>
            <w:lang w:eastAsia="it-IT"/>
          </w:rPr>
          <w:t>EUOSHA - Thesaurus OSH</w:t>
        </w:r>
      </w:hyperlink>
      <w:r w:rsidRPr="0043275A">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Vocabolario multilingue prodotto dall'Agenzia Europea, strumento di riferimento per il mondo OSH. Alcuni database di Biblionweb utilizzano il Thesaurus EUOSHA per una maggiore accuratezza descrittiva, in integrazione all'utilizzo del Thesaurus CIS unitamente alla classificazione NACE ATECO per le attività economiche.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b/>
          <w:bCs/>
          <w:color w:val="333333"/>
          <w:sz w:val="17"/>
          <w:szCs w:val="17"/>
          <w:lang w:eastAsia="it-IT"/>
        </w:rPr>
        <w:t xml:space="preserve">Aiuti per la consultazione: </w:t>
      </w:r>
      <w:r w:rsidRPr="00B05587">
        <w:rPr>
          <w:rFonts w:ascii="Verdana" w:hAnsi="Verdana"/>
          <w:color w:val="333333"/>
          <w:sz w:val="17"/>
          <w:szCs w:val="17"/>
          <w:lang w:eastAsia="it-IT"/>
        </w:rPr>
        <w:t>Termini alfabetici in linea gratuitamente.</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2. </w:t>
      </w:r>
      <w:hyperlink r:id="rId108" w:tooltip="accedi alle CLASSIFICAZIONI ADOTTATE DALL'ISPESL E DALL'INAIL [link al sito esterno]" w:history="1">
        <w:r w:rsidRPr="00B05587">
          <w:rPr>
            <w:rFonts w:ascii="Verdana" w:hAnsi="Verdana"/>
            <w:b/>
            <w:bCs/>
            <w:color w:val="006699"/>
            <w:sz w:val="17"/>
            <w:szCs w:val="17"/>
            <w:lang w:eastAsia="it-IT"/>
          </w:rPr>
          <w:t>CLASSIFICAZIONI ADOTTATE DALL'ISPESL E DALL'INAIL</w:t>
        </w:r>
      </w:hyperlink>
      <w:r w:rsidRPr="00B05587">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Classificazioni INAIL rielaborate sul sito INAIL Ricerca.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b/>
          <w:bCs/>
          <w:color w:val="333333"/>
          <w:sz w:val="17"/>
          <w:szCs w:val="17"/>
          <w:lang w:eastAsia="it-IT"/>
        </w:rPr>
        <w:t xml:space="preserve">Aiuti per la consultazione: </w:t>
      </w:r>
      <w:r w:rsidRPr="00B05587">
        <w:rPr>
          <w:rFonts w:ascii="Verdana" w:hAnsi="Verdana"/>
          <w:color w:val="333333"/>
          <w:sz w:val="17"/>
          <w:szCs w:val="17"/>
          <w:lang w:eastAsia="it-IT"/>
        </w:rPr>
        <w:t>Elenco dei termini sul sito.</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3. </w:t>
      </w:r>
      <w:hyperlink r:id="rId109" w:tooltip="accedi ad ATECO - NACE [link al sito esterno]" w:history="1">
        <w:r w:rsidRPr="00B05587">
          <w:rPr>
            <w:rFonts w:ascii="Verdana" w:hAnsi="Verdana"/>
            <w:b/>
            <w:bCs/>
            <w:color w:val="006699"/>
            <w:sz w:val="17"/>
            <w:szCs w:val="17"/>
            <w:lang w:eastAsia="it-IT"/>
          </w:rPr>
          <w:t>ATECO - NACE</w:t>
        </w:r>
      </w:hyperlink>
      <w:r w:rsidRPr="00B05587">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L'Istituto Nazionale di Statistica ha predisposto una nuova classificazione delle attività economiche (ATECO 2002) da adottare nelle rilevazioni statistiche correnti. Essa è la versione nazionale della classificazione (NACE Rev. 1.1) definita in ambito europeo ed approvata con Regolamento della Commissione n. 29/2002, pubblicato su Official Journal del 10/1/2002. La ATECO 2002 è stata sviluppata dall'Istat, con la collaborazione di esperti delle Pubbliche amministrazioni coinvolte nella attività di classificazione delle unità produttive e di esperti dei principali settori economici. L'obiettivo è di tenere conto delle specificità della struttura produttiva italiana, rinnovando, rispetto alla ATECO 1991, il dettaglio a livello di "categoria" (5° cifra della classificazione), utile ad individuare attività particolarmente rilevanti nel nostro Paese. In questa nota viene diffuso l'elenco delle voci della nuova classificazione, contenente 883 titoli di categorie di attività economica e i rispettivi codici. La classificazione NACE ATECO è utilizzata in Biblionweb in alcuni databases per una maggiore accuratezza nella descrizione delle attività economiche.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b/>
          <w:bCs/>
          <w:color w:val="333333"/>
          <w:sz w:val="17"/>
          <w:szCs w:val="17"/>
          <w:lang w:eastAsia="it-IT"/>
        </w:rPr>
        <w:t xml:space="preserve">Aiuti per la consultazione: </w:t>
      </w:r>
      <w:r w:rsidRPr="00B05587">
        <w:rPr>
          <w:rFonts w:ascii="Verdana" w:hAnsi="Verdana"/>
          <w:color w:val="333333"/>
          <w:sz w:val="17"/>
          <w:szCs w:val="17"/>
          <w:lang w:eastAsia="it-IT"/>
        </w:rPr>
        <w:t>Versione PDF gratuitamente sul sito.</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4. </w:t>
      </w:r>
      <w:hyperlink r:id="rId110" w:tooltip="accedi a GLOSSARY - WORLD HEALTH ORGANIZATION [link al sito esterno]" w:history="1">
        <w:r w:rsidRPr="00B05587">
          <w:rPr>
            <w:rFonts w:ascii="Verdana" w:hAnsi="Verdana"/>
            <w:b/>
            <w:bCs/>
            <w:color w:val="006699"/>
            <w:sz w:val="17"/>
            <w:szCs w:val="17"/>
            <w:lang w:eastAsia="it-IT"/>
          </w:rPr>
          <w:t>GLOSSARY - WORLD HEALTH ORGANIZATION</w:t>
        </w:r>
      </w:hyperlink>
      <w:r w:rsidRPr="00B05587">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Glossario aggiornato della terminologia utilizzata dal WHO.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b/>
          <w:bCs/>
          <w:color w:val="333333"/>
          <w:sz w:val="17"/>
          <w:szCs w:val="17"/>
          <w:lang w:eastAsia="it-IT"/>
        </w:rPr>
        <w:t xml:space="preserve">Aiuti per la consultazione: </w:t>
      </w:r>
      <w:r w:rsidRPr="00B05587">
        <w:rPr>
          <w:rFonts w:ascii="Verdana" w:hAnsi="Verdana"/>
          <w:color w:val="333333"/>
          <w:sz w:val="17"/>
          <w:szCs w:val="17"/>
          <w:lang w:eastAsia="it-IT"/>
        </w:rPr>
        <w:t>Versione DOC gratuitamente sul sito.</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5. </w:t>
      </w:r>
      <w:hyperlink r:id="rId111" w:tooltip="accedi a THESAURUS CIS [link al sito esterno]" w:history="1">
        <w:r w:rsidRPr="00B05587">
          <w:rPr>
            <w:rFonts w:ascii="Verdana" w:hAnsi="Verdana"/>
            <w:b/>
            <w:bCs/>
            <w:color w:val="006699"/>
            <w:sz w:val="17"/>
            <w:szCs w:val="17"/>
            <w:lang w:eastAsia="it-IT"/>
          </w:rPr>
          <w:t>THESAURUS CIS</w:t>
        </w:r>
      </w:hyperlink>
      <w:r w:rsidRPr="00B05587">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Il Thesaurus CIS, pubblicazione a stampa dell'ILO/CIS di Ginevra, risale al 1976 e costituisce lo strumento per l'indicizzazione dei documenti da inserire nella produzione del Bollettino ILO/CIS e del corrispondente archivio elettronico CISDOC. Per tali esigenze, esistono le due versioni in lingua francese e in lingua inglese. Secondo l'uso dell'epoca in cui è nato, il Thesaurus CIS è un prodotto misto classificazione/thesaurus, corredato sia di notazione alfabetica di tipo gerarchico, sia delle relazioni di "concetto correlato". Il progetto di traduzione dall'inglese in italiano è stato finanziato dall'ISPESL all'ARPAT/CEDIF di Firenze, che lo ha completato nel 1998 in collaborazione con il laboratorio Thesauri della IFNET di Firenze. Oltre alla traduzione dei descrittori, si è proceduto all'arricchimento della terminologia ed alla redistribuzione delle 22 classi in 12 faccette, realizzando così un thesaurus più moderno, flessibile per un uso che non tenga conto delle costrizioni di tipo classificatorio. La struttura originaria è comunque rimasta integra per garantire la assoluta compatibilità e corrispondenza tra i descrittori italiani e quelli inglesi. Si è anche tenuto conto dell'ultima versione pubblicata dall'ILO/CIS di Ginevra nel 2001 su CD-ROM. Lo strumento, realizzato per Internet dalla LINK s.r.l., viene reso disponibile in rete a livello sperimentale per tutti coloro che sono interessati alla terminologia nel settore della salute e sicurezza del lavoro. Pur con le sue limitazioni, il Thesaurus CIS costituisce, infatti, ancora la più autorevole lista di descrittori in materia. Sviluppato dall'ISPESL. Le risorse di Biblionweb sono indicizzate con il Thesaurus CIS per una ricerca trasversale sull'intero portale.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b/>
          <w:bCs/>
          <w:color w:val="333333"/>
          <w:sz w:val="17"/>
          <w:szCs w:val="17"/>
          <w:lang w:eastAsia="it-IT"/>
        </w:rPr>
        <w:t xml:space="preserve">Aiuti per la consultazione: </w:t>
      </w:r>
      <w:r w:rsidRPr="00B05587">
        <w:rPr>
          <w:rFonts w:ascii="Verdana" w:hAnsi="Verdana"/>
          <w:color w:val="333333"/>
          <w:sz w:val="17"/>
          <w:szCs w:val="17"/>
          <w:lang w:eastAsia="it-IT"/>
        </w:rPr>
        <w:t>Consultazione alfabetica e gerarchica in linea.</w:t>
      </w:r>
      <w:r w:rsidRPr="00B05587">
        <w:rPr>
          <w:rFonts w:ascii="Verdana" w:hAnsi="Verdana"/>
          <w:color w:val="333333"/>
          <w:sz w:val="17"/>
          <w:szCs w:val="17"/>
          <w:lang w:eastAsia="it-IT"/>
        </w:rPr>
        <w:br/>
        <w:t>Versione italiano e inglese.</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6. </w:t>
      </w:r>
      <w:hyperlink r:id="rId112" w:tooltip="Health and Ageing Thesaurus [link al sito esterno]" w:history="1">
        <w:r w:rsidRPr="00B05587">
          <w:rPr>
            <w:rFonts w:ascii="Verdana" w:hAnsi="Verdana"/>
            <w:b/>
            <w:bCs/>
            <w:color w:val="006699"/>
            <w:sz w:val="17"/>
            <w:szCs w:val="17"/>
            <w:lang w:eastAsia="it-IT"/>
          </w:rPr>
          <w:t>Health and Ageing Thesaurus</w:t>
        </w:r>
      </w:hyperlink>
      <w:r w:rsidRPr="00B05587">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Settima edizione del thesaurus su salute ed anziani, basata sul vocabolario del Thesaurus MESH, sviluppato dalla US National Library of Medicine.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b/>
          <w:bCs/>
          <w:color w:val="333333"/>
          <w:sz w:val="17"/>
          <w:szCs w:val="17"/>
          <w:lang w:eastAsia="it-IT"/>
        </w:rPr>
        <w:t xml:space="preserve">Aiuti per la consultazione: </w:t>
      </w:r>
      <w:r w:rsidRPr="00B05587">
        <w:rPr>
          <w:rFonts w:ascii="Verdana" w:hAnsi="Verdana"/>
          <w:color w:val="333333"/>
          <w:sz w:val="17"/>
          <w:szCs w:val="17"/>
          <w:lang w:eastAsia="it-IT"/>
        </w:rPr>
        <w:t>Versione in PDF sul sito gratuitamente.</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7. </w:t>
      </w:r>
      <w:hyperlink r:id="rId113" w:tooltip="accedi a MESH - MEdical Subject Headings [link al sito esterno]" w:history="1">
        <w:r w:rsidRPr="00B05587">
          <w:rPr>
            <w:rFonts w:ascii="Verdana" w:hAnsi="Verdana"/>
            <w:b/>
            <w:bCs/>
            <w:color w:val="006699"/>
            <w:sz w:val="17"/>
            <w:szCs w:val="17"/>
            <w:lang w:eastAsia="it-IT"/>
          </w:rPr>
          <w:t>MESH - MEdical Subject Headings</w:t>
        </w:r>
      </w:hyperlink>
      <w:r w:rsidRPr="00B05587">
        <w:rPr>
          <w:rFonts w:ascii="Verdana" w:hAnsi="Verdana"/>
          <w:color w:val="333333"/>
          <w:sz w:val="17"/>
          <w:szCs w:val="17"/>
          <w:lang w:eastAsia="it-IT"/>
        </w:rPr>
        <w:t xml:space="preserve">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Vocabolario controllato della NATIONAL LIBRARY OF MEDICINE, rappresenta il più importante e completo strumento terminologico nel campo della medicina. Ha una struttura gerarchica dal generale al particolare, associata ad un incremento di indici numerici in proporzione al dettaglio del vocabolo ricercato. Include circa 300.000 termini. E' costantemente aggiornato. </w:t>
      </w:r>
    </w:p>
    <w:p w:rsidR="00B63952" w:rsidRPr="00B05587" w:rsidRDefault="00B63952" w:rsidP="0043275A">
      <w:pPr>
        <w:spacing w:after="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8. </w:t>
      </w:r>
      <w:hyperlink r:id="rId114" w:tooltip="accedi a ACRONYMS AND ABBREVIATIONS USED IN HSE [link al sito esterno]" w:history="1">
        <w:r w:rsidRPr="00B05587">
          <w:rPr>
            <w:rFonts w:ascii="Verdana" w:hAnsi="Verdana"/>
            <w:b/>
            <w:bCs/>
            <w:color w:val="006699"/>
            <w:sz w:val="17"/>
            <w:szCs w:val="17"/>
            <w:lang w:eastAsia="it-IT"/>
          </w:rPr>
          <w:t>ACRONYMS AND ABBREVIATIONS USED IN HSE</w:t>
        </w:r>
      </w:hyperlink>
      <w:r w:rsidRPr="00B05587">
        <w:rPr>
          <w:rFonts w:ascii="Verdana" w:hAnsi="Verdana"/>
          <w:color w:val="333333"/>
          <w:sz w:val="17"/>
          <w:szCs w:val="17"/>
          <w:lang w:eastAsia="it-IT"/>
        </w:rPr>
        <w:t xml:space="preserve"> </w:t>
      </w:r>
    </w:p>
    <w:p w:rsidR="00B63952" w:rsidRPr="00B05587" w:rsidRDefault="00B63952" w:rsidP="0043275A">
      <w:pPr>
        <w:spacing w:after="150" w:line="240" w:lineRule="auto"/>
        <w:rPr>
          <w:rFonts w:ascii="Verdana" w:hAnsi="Verdana"/>
          <w:color w:val="333333"/>
          <w:sz w:val="17"/>
          <w:szCs w:val="17"/>
          <w:lang w:eastAsia="it-IT"/>
        </w:rPr>
      </w:pPr>
      <w:r w:rsidRPr="00B05587">
        <w:rPr>
          <w:rFonts w:ascii="Verdana" w:hAnsi="Verdana"/>
          <w:color w:val="333333"/>
          <w:sz w:val="17"/>
          <w:szCs w:val="17"/>
          <w:lang w:eastAsia="it-IT"/>
        </w:rPr>
        <w:t xml:space="preserve">Elenco degli acronimi e delle abbreviazioni usate nel settore dell'health and safety executive information services. </w:t>
      </w:r>
    </w:p>
    <w:p w:rsidR="00B63952" w:rsidRDefault="00B63952" w:rsidP="0043275A"/>
    <w:p w:rsidR="00B63952" w:rsidRPr="00562469" w:rsidRDefault="00B63952" w:rsidP="00562469">
      <w:pPr>
        <w:spacing w:after="150" w:line="240" w:lineRule="auto"/>
        <w:rPr>
          <w:rFonts w:ascii="Verdana" w:hAnsi="Verdana"/>
          <w:color w:val="333333"/>
          <w:sz w:val="17"/>
          <w:szCs w:val="17"/>
          <w:lang w:eastAsia="it-IT"/>
        </w:rPr>
      </w:pPr>
    </w:p>
    <w:p w:rsidR="00B63952" w:rsidRDefault="00B63952">
      <w:bookmarkStart w:id="0" w:name="_GoBack"/>
      <w:bookmarkEnd w:id="0"/>
    </w:p>
    <w:p w:rsidR="00B63952" w:rsidRDefault="00B63952"/>
    <w:p w:rsidR="00B63952" w:rsidRDefault="00B63952"/>
    <w:sectPr w:rsidR="00B63952" w:rsidSect="00A131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469"/>
    <w:rsid w:val="00114225"/>
    <w:rsid w:val="0043275A"/>
    <w:rsid w:val="00562469"/>
    <w:rsid w:val="007A2725"/>
    <w:rsid w:val="009601A6"/>
    <w:rsid w:val="00A131C4"/>
    <w:rsid w:val="00B05587"/>
    <w:rsid w:val="00B63952"/>
    <w:rsid w:val="00DE6590"/>
    <w:rsid w:val="00EB68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2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707186">
      <w:marLeft w:val="75"/>
      <w:marRight w:val="75"/>
      <w:marTop w:val="75"/>
      <w:marBottom w:val="75"/>
      <w:divBdr>
        <w:top w:val="none" w:sz="0" w:space="0" w:color="auto"/>
        <w:left w:val="none" w:sz="0" w:space="0" w:color="auto"/>
        <w:bottom w:val="none" w:sz="0" w:space="0" w:color="auto"/>
        <w:right w:val="none" w:sz="0" w:space="0" w:color="auto"/>
      </w:divBdr>
      <w:divsChild>
        <w:div w:id="2007707255">
          <w:marLeft w:val="0"/>
          <w:marRight w:val="0"/>
          <w:marTop w:val="0"/>
          <w:marBottom w:val="0"/>
          <w:divBdr>
            <w:top w:val="single" w:sz="2" w:space="0" w:color="000000"/>
            <w:left w:val="single" w:sz="2" w:space="0" w:color="000000"/>
            <w:bottom w:val="single" w:sz="2" w:space="0" w:color="000000"/>
            <w:right w:val="single" w:sz="2" w:space="0" w:color="000000"/>
          </w:divBdr>
          <w:divsChild>
            <w:div w:id="2007707563">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555">
                  <w:marLeft w:val="0"/>
                  <w:marRight w:val="0"/>
                  <w:marTop w:val="0"/>
                  <w:marBottom w:val="0"/>
                  <w:divBdr>
                    <w:top w:val="none" w:sz="0" w:space="0" w:color="auto"/>
                    <w:left w:val="none" w:sz="0" w:space="0" w:color="auto"/>
                    <w:bottom w:val="none" w:sz="0" w:space="0" w:color="auto"/>
                    <w:right w:val="none" w:sz="0" w:space="0" w:color="auto"/>
                  </w:divBdr>
                  <w:divsChild>
                    <w:div w:id="2007707234">
                      <w:marLeft w:val="0"/>
                      <w:marRight w:val="0"/>
                      <w:marTop w:val="0"/>
                      <w:marBottom w:val="0"/>
                      <w:divBdr>
                        <w:top w:val="none" w:sz="0" w:space="0" w:color="auto"/>
                        <w:left w:val="none" w:sz="0" w:space="0" w:color="auto"/>
                        <w:bottom w:val="none" w:sz="0" w:space="0" w:color="auto"/>
                        <w:right w:val="none" w:sz="0" w:space="0" w:color="auto"/>
                      </w:divBdr>
                      <w:divsChild>
                        <w:div w:id="2007707183">
                          <w:marLeft w:val="0"/>
                          <w:marRight w:val="0"/>
                          <w:marTop w:val="0"/>
                          <w:marBottom w:val="0"/>
                          <w:divBdr>
                            <w:top w:val="none" w:sz="0" w:space="0" w:color="auto"/>
                            <w:left w:val="none" w:sz="0" w:space="0" w:color="auto"/>
                            <w:bottom w:val="none" w:sz="0" w:space="0" w:color="auto"/>
                            <w:right w:val="none" w:sz="0" w:space="0" w:color="auto"/>
                          </w:divBdr>
                        </w:div>
                      </w:divsChild>
                    </w:div>
                    <w:div w:id="2007707242">
                      <w:marLeft w:val="0"/>
                      <w:marRight w:val="0"/>
                      <w:marTop w:val="0"/>
                      <w:marBottom w:val="0"/>
                      <w:divBdr>
                        <w:top w:val="none" w:sz="0" w:space="0" w:color="auto"/>
                        <w:left w:val="none" w:sz="0" w:space="0" w:color="auto"/>
                        <w:bottom w:val="none" w:sz="0" w:space="0" w:color="auto"/>
                        <w:right w:val="none" w:sz="0" w:space="0" w:color="auto"/>
                      </w:divBdr>
                      <w:divsChild>
                        <w:div w:id="2007707411">
                          <w:marLeft w:val="0"/>
                          <w:marRight w:val="0"/>
                          <w:marTop w:val="0"/>
                          <w:marBottom w:val="0"/>
                          <w:divBdr>
                            <w:top w:val="none" w:sz="0" w:space="0" w:color="auto"/>
                            <w:left w:val="none" w:sz="0" w:space="0" w:color="auto"/>
                            <w:bottom w:val="none" w:sz="0" w:space="0" w:color="auto"/>
                            <w:right w:val="none" w:sz="0" w:space="0" w:color="auto"/>
                          </w:divBdr>
                        </w:div>
                      </w:divsChild>
                    </w:div>
                    <w:div w:id="2007707285">
                      <w:marLeft w:val="0"/>
                      <w:marRight w:val="0"/>
                      <w:marTop w:val="0"/>
                      <w:marBottom w:val="0"/>
                      <w:divBdr>
                        <w:top w:val="none" w:sz="0" w:space="0" w:color="auto"/>
                        <w:left w:val="none" w:sz="0" w:space="0" w:color="auto"/>
                        <w:bottom w:val="none" w:sz="0" w:space="0" w:color="auto"/>
                        <w:right w:val="none" w:sz="0" w:space="0" w:color="auto"/>
                      </w:divBdr>
                      <w:divsChild>
                        <w:div w:id="2007707263">
                          <w:marLeft w:val="0"/>
                          <w:marRight w:val="0"/>
                          <w:marTop w:val="0"/>
                          <w:marBottom w:val="0"/>
                          <w:divBdr>
                            <w:top w:val="none" w:sz="0" w:space="0" w:color="auto"/>
                            <w:left w:val="none" w:sz="0" w:space="0" w:color="auto"/>
                            <w:bottom w:val="none" w:sz="0" w:space="0" w:color="auto"/>
                            <w:right w:val="none" w:sz="0" w:space="0" w:color="auto"/>
                          </w:divBdr>
                        </w:div>
                      </w:divsChild>
                    </w:div>
                    <w:div w:id="2007707316">
                      <w:marLeft w:val="0"/>
                      <w:marRight w:val="0"/>
                      <w:marTop w:val="0"/>
                      <w:marBottom w:val="0"/>
                      <w:divBdr>
                        <w:top w:val="none" w:sz="0" w:space="0" w:color="auto"/>
                        <w:left w:val="none" w:sz="0" w:space="0" w:color="auto"/>
                        <w:bottom w:val="none" w:sz="0" w:space="0" w:color="auto"/>
                        <w:right w:val="none" w:sz="0" w:space="0" w:color="auto"/>
                      </w:divBdr>
                      <w:divsChild>
                        <w:div w:id="2007707342">
                          <w:marLeft w:val="0"/>
                          <w:marRight w:val="0"/>
                          <w:marTop w:val="0"/>
                          <w:marBottom w:val="0"/>
                          <w:divBdr>
                            <w:top w:val="none" w:sz="0" w:space="0" w:color="auto"/>
                            <w:left w:val="none" w:sz="0" w:space="0" w:color="auto"/>
                            <w:bottom w:val="none" w:sz="0" w:space="0" w:color="auto"/>
                            <w:right w:val="none" w:sz="0" w:space="0" w:color="auto"/>
                          </w:divBdr>
                        </w:div>
                      </w:divsChild>
                    </w:div>
                    <w:div w:id="2007707320">
                      <w:marLeft w:val="0"/>
                      <w:marRight w:val="0"/>
                      <w:marTop w:val="0"/>
                      <w:marBottom w:val="0"/>
                      <w:divBdr>
                        <w:top w:val="none" w:sz="0" w:space="0" w:color="auto"/>
                        <w:left w:val="none" w:sz="0" w:space="0" w:color="auto"/>
                        <w:bottom w:val="none" w:sz="0" w:space="0" w:color="auto"/>
                        <w:right w:val="none" w:sz="0" w:space="0" w:color="auto"/>
                      </w:divBdr>
                      <w:divsChild>
                        <w:div w:id="2007707290">
                          <w:marLeft w:val="0"/>
                          <w:marRight w:val="0"/>
                          <w:marTop w:val="0"/>
                          <w:marBottom w:val="0"/>
                          <w:divBdr>
                            <w:top w:val="none" w:sz="0" w:space="0" w:color="auto"/>
                            <w:left w:val="none" w:sz="0" w:space="0" w:color="auto"/>
                            <w:bottom w:val="none" w:sz="0" w:space="0" w:color="auto"/>
                            <w:right w:val="none" w:sz="0" w:space="0" w:color="auto"/>
                          </w:divBdr>
                        </w:div>
                      </w:divsChild>
                    </w:div>
                    <w:div w:id="2007707322">
                      <w:marLeft w:val="0"/>
                      <w:marRight w:val="0"/>
                      <w:marTop w:val="0"/>
                      <w:marBottom w:val="0"/>
                      <w:divBdr>
                        <w:top w:val="none" w:sz="0" w:space="0" w:color="auto"/>
                        <w:left w:val="none" w:sz="0" w:space="0" w:color="auto"/>
                        <w:bottom w:val="none" w:sz="0" w:space="0" w:color="auto"/>
                        <w:right w:val="none" w:sz="0" w:space="0" w:color="auto"/>
                      </w:divBdr>
                      <w:divsChild>
                        <w:div w:id="2007707258">
                          <w:marLeft w:val="0"/>
                          <w:marRight w:val="0"/>
                          <w:marTop w:val="0"/>
                          <w:marBottom w:val="0"/>
                          <w:divBdr>
                            <w:top w:val="none" w:sz="0" w:space="0" w:color="auto"/>
                            <w:left w:val="none" w:sz="0" w:space="0" w:color="auto"/>
                            <w:bottom w:val="none" w:sz="0" w:space="0" w:color="auto"/>
                            <w:right w:val="none" w:sz="0" w:space="0" w:color="auto"/>
                          </w:divBdr>
                        </w:div>
                      </w:divsChild>
                    </w:div>
                    <w:div w:id="2007707331">
                      <w:marLeft w:val="0"/>
                      <w:marRight w:val="0"/>
                      <w:marTop w:val="0"/>
                      <w:marBottom w:val="0"/>
                      <w:divBdr>
                        <w:top w:val="none" w:sz="0" w:space="0" w:color="auto"/>
                        <w:left w:val="none" w:sz="0" w:space="0" w:color="auto"/>
                        <w:bottom w:val="none" w:sz="0" w:space="0" w:color="auto"/>
                        <w:right w:val="none" w:sz="0" w:space="0" w:color="auto"/>
                      </w:divBdr>
                      <w:divsChild>
                        <w:div w:id="2007707478">
                          <w:marLeft w:val="0"/>
                          <w:marRight w:val="0"/>
                          <w:marTop w:val="0"/>
                          <w:marBottom w:val="0"/>
                          <w:divBdr>
                            <w:top w:val="none" w:sz="0" w:space="0" w:color="auto"/>
                            <w:left w:val="none" w:sz="0" w:space="0" w:color="auto"/>
                            <w:bottom w:val="none" w:sz="0" w:space="0" w:color="auto"/>
                            <w:right w:val="none" w:sz="0" w:space="0" w:color="auto"/>
                          </w:divBdr>
                        </w:div>
                      </w:divsChild>
                    </w:div>
                    <w:div w:id="2007707376">
                      <w:marLeft w:val="0"/>
                      <w:marRight w:val="0"/>
                      <w:marTop w:val="0"/>
                      <w:marBottom w:val="0"/>
                      <w:divBdr>
                        <w:top w:val="none" w:sz="0" w:space="0" w:color="auto"/>
                        <w:left w:val="none" w:sz="0" w:space="0" w:color="auto"/>
                        <w:bottom w:val="none" w:sz="0" w:space="0" w:color="auto"/>
                        <w:right w:val="none" w:sz="0" w:space="0" w:color="auto"/>
                      </w:divBdr>
                      <w:divsChild>
                        <w:div w:id="2007707396">
                          <w:marLeft w:val="0"/>
                          <w:marRight w:val="0"/>
                          <w:marTop w:val="0"/>
                          <w:marBottom w:val="0"/>
                          <w:divBdr>
                            <w:top w:val="none" w:sz="0" w:space="0" w:color="auto"/>
                            <w:left w:val="none" w:sz="0" w:space="0" w:color="auto"/>
                            <w:bottom w:val="none" w:sz="0" w:space="0" w:color="auto"/>
                            <w:right w:val="none" w:sz="0" w:space="0" w:color="auto"/>
                          </w:divBdr>
                        </w:div>
                      </w:divsChild>
                    </w:div>
                    <w:div w:id="2007707425">
                      <w:marLeft w:val="0"/>
                      <w:marRight w:val="0"/>
                      <w:marTop w:val="0"/>
                      <w:marBottom w:val="0"/>
                      <w:divBdr>
                        <w:top w:val="none" w:sz="0" w:space="0" w:color="auto"/>
                        <w:left w:val="none" w:sz="0" w:space="0" w:color="auto"/>
                        <w:bottom w:val="none" w:sz="0" w:space="0" w:color="auto"/>
                        <w:right w:val="none" w:sz="0" w:space="0" w:color="auto"/>
                      </w:divBdr>
                      <w:divsChild>
                        <w:div w:id="2007707583">
                          <w:marLeft w:val="0"/>
                          <w:marRight w:val="0"/>
                          <w:marTop w:val="0"/>
                          <w:marBottom w:val="0"/>
                          <w:divBdr>
                            <w:top w:val="none" w:sz="0" w:space="0" w:color="auto"/>
                            <w:left w:val="none" w:sz="0" w:space="0" w:color="auto"/>
                            <w:bottom w:val="none" w:sz="0" w:space="0" w:color="auto"/>
                            <w:right w:val="none" w:sz="0" w:space="0" w:color="auto"/>
                          </w:divBdr>
                        </w:div>
                      </w:divsChild>
                    </w:div>
                    <w:div w:id="2007707431">
                      <w:marLeft w:val="0"/>
                      <w:marRight w:val="0"/>
                      <w:marTop w:val="0"/>
                      <w:marBottom w:val="0"/>
                      <w:divBdr>
                        <w:top w:val="none" w:sz="0" w:space="0" w:color="auto"/>
                        <w:left w:val="none" w:sz="0" w:space="0" w:color="auto"/>
                        <w:bottom w:val="none" w:sz="0" w:space="0" w:color="auto"/>
                        <w:right w:val="none" w:sz="0" w:space="0" w:color="auto"/>
                      </w:divBdr>
                      <w:divsChild>
                        <w:div w:id="2007707334">
                          <w:marLeft w:val="0"/>
                          <w:marRight w:val="0"/>
                          <w:marTop w:val="0"/>
                          <w:marBottom w:val="0"/>
                          <w:divBdr>
                            <w:top w:val="none" w:sz="0" w:space="0" w:color="auto"/>
                            <w:left w:val="none" w:sz="0" w:space="0" w:color="auto"/>
                            <w:bottom w:val="none" w:sz="0" w:space="0" w:color="auto"/>
                            <w:right w:val="none" w:sz="0" w:space="0" w:color="auto"/>
                          </w:divBdr>
                        </w:div>
                      </w:divsChild>
                    </w:div>
                    <w:div w:id="2007707447">
                      <w:marLeft w:val="0"/>
                      <w:marRight w:val="0"/>
                      <w:marTop w:val="0"/>
                      <w:marBottom w:val="0"/>
                      <w:divBdr>
                        <w:top w:val="none" w:sz="0" w:space="0" w:color="auto"/>
                        <w:left w:val="none" w:sz="0" w:space="0" w:color="auto"/>
                        <w:bottom w:val="none" w:sz="0" w:space="0" w:color="auto"/>
                        <w:right w:val="none" w:sz="0" w:space="0" w:color="auto"/>
                      </w:divBdr>
                      <w:divsChild>
                        <w:div w:id="2007707380">
                          <w:marLeft w:val="0"/>
                          <w:marRight w:val="0"/>
                          <w:marTop w:val="0"/>
                          <w:marBottom w:val="0"/>
                          <w:divBdr>
                            <w:top w:val="none" w:sz="0" w:space="0" w:color="auto"/>
                            <w:left w:val="none" w:sz="0" w:space="0" w:color="auto"/>
                            <w:bottom w:val="none" w:sz="0" w:space="0" w:color="auto"/>
                            <w:right w:val="none" w:sz="0" w:space="0" w:color="auto"/>
                          </w:divBdr>
                        </w:div>
                      </w:divsChild>
                    </w:div>
                    <w:div w:id="2007707454">
                      <w:marLeft w:val="0"/>
                      <w:marRight w:val="0"/>
                      <w:marTop w:val="0"/>
                      <w:marBottom w:val="0"/>
                      <w:divBdr>
                        <w:top w:val="none" w:sz="0" w:space="0" w:color="auto"/>
                        <w:left w:val="none" w:sz="0" w:space="0" w:color="auto"/>
                        <w:bottom w:val="none" w:sz="0" w:space="0" w:color="auto"/>
                        <w:right w:val="none" w:sz="0" w:space="0" w:color="auto"/>
                      </w:divBdr>
                      <w:divsChild>
                        <w:div w:id="2007707413">
                          <w:marLeft w:val="0"/>
                          <w:marRight w:val="0"/>
                          <w:marTop w:val="0"/>
                          <w:marBottom w:val="0"/>
                          <w:divBdr>
                            <w:top w:val="none" w:sz="0" w:space="0" w:color="auto"/>
                            <w:left w:val="none" w:sz="0" w:space="0" w:color="auto"/>
                            <w:bottom w:val="none" w:sz="0" w:space="0" w:color="auto"/>
                            <w:right w:val="none" w:sz="0" w:space="0" w:color="auto"/>
                          </w:divBdr>
                        </w:div>
                      </w:divsChild>
                    </w:div>
                    <w:div w:id="2007707488">
                      <w:marLeft w:val="0"/>
                      <w:marRight w:val="0"/>
                      <w:marTop w:val="0"/>
                      <w:marBottom w:val="0"/>
                      <w:divBdr>
                        <w:top w:val="none" w:sz="0" w:space="0" w:color="auto"/>
                        <w:left w:val="none" w:sz="0" w:space="0" w:color="auto"/>
                        <w:bottom w:val="none" w:sz="0" w:space="0" w:color="auto"/>
                        <w:right w:val="none" w:sz="0" w:space="0" w:color="auto"/>
                      </w:divBdr>
                      <w:divsChild>
                        <w:div w:id="2007707628">
                          <w:marLeft w:val="0"/>
                          <w:marRight w:val="0"/>
                          <w:marTop w:val="0"/>
                          <w:marBottom w:val="0"/>
                          <w:divBdr>
                            <w:top w:val="none" w:sz="0" w:space="0" w:color="auto"/>
                            <w:left w:val="none" w:sz="0" w:space="0" w:color="auto"/>
                            <w:bottom w:val="none" w:sz="0" w:space="0" w:color="auto"/>
                            <w:right w:val="none" w:sz="0" w:space="0" w:color="auto"/>
                          </w:divBdr>
                        </w:div>
                      </w:divsChild>
                    </w:div>
                    <w:div w:id="2007707507">
                      <w:marLeft w:val="0"/>
                      <w:marRight w:val="0"/>
                      <w:marTop w:val="0"/>
                      <w:marBottom w:val="0"/>
                      <w:divBdr>
                        <w:top w:val="none" w:sz="0" w:space="0" w:color="auto"/>
                        <w:left w:val="none" w:sz="0" w:space="0" w:color="auto"/>
                        <w:bottom w:val="none" w:sz="0" w:space="0" w:color="auto"/>
                        <w:right w:val="none" w:sz="0" w:space="0" w:color="auto"/>
                      </w:divBdr>
                      <w:divsChild>
                        <w:div w:id="2007707534">
                          <w:marLeft w:val="0"/>
                          <w:marRight w:val="0"/>
                          <w:marTop w:val="0"/>
                          <w:marBottom w:val="0"/>
                          <w:divBdr>
                            <w:top w:val="none" w:sz="0" w:space="0" w:color="auto"/>
                            <w:left w:val="none" w:sz="0" w:space="0" w:color="auto"/>
                            <w:bottom w:val="none" w:sz="0" w:space="0" w:color="auto"/>
                            <w:right w:val="none" w:sz="0" w:space="0" w:color="auto"/>
                          </w:divBdr>
                        </w:div>
                      </w:divsChild>
                    </w:div>
                    <w:div w:id="2007707537">
                      <w:marLeft w:val="0"/>
                      <w:marRight w:val="0"/>
                      <w:marTop w:val="0"/>
                      <w:marBottom w:val="0"/>
                      <w:divBdr>
                        <w:top w:val="none" w:sz="0" w:space="0" w:color="auto"/>
                        <w:left w:val="none" w:sz="0" w:space="0" w:color="auto"/>
                        <w:bottom w:val="none" w:sz="0" w:space="0" w:color="auto"/>
                        <w:right w:val="none" w:sz="0" w:space="0" w:color="auto"/>
                      </w:divBdr>
                      <w:divsChild>
                        <w:div w:id="2007707544">
                          <w:marLeft w:val="0"/>
                          <w:marRight w:val="0"/>
                          <w:marTop w:val="0"/>
                          <w:marBottom w:val="0"/>
                          <w:divBdr>
                            <w:top w:val="none" w:sz="0" w:space="0" w:color="auto"/>
                            <w:left w:val="none" w:sz="0" w:space="0" w:color="auto"/>
                            <w:bottom w:val="none" w:sz="0" w:space="0" w:color="auto"/>
                            <w:right w:val="none" w:sz="0" w:space="0" w:color="auto"/>
                          </w:divBdr>
                        </w:div>
                      </w:divsChild>
                    </w:div>
                    <w:div w:id="2007707540">
                      <w:marLeft w:val="0"/>
                      <w:marRight w:val="0"/>
                      <w:marTop w:val="0"/>
                      <w:marBottom w:val="0"/>
                      <w:divBdr>
                        <w:top w:val="none" w:sz="0" w:space="0" w:color="auto"/>
                        <w:left w:val="none" w:sz="0" w:space="0" w:color="auto"/>
                        <w:bottom w:val="none" w:sz="0" w:space="0" w:color="auto"/>
                        <w:right w:val="none" w:sz="0" w:space="0" w:color="auto"/>
                      </w:divBdr>
                      <w:divsChild>
                        <w:div w:id="2007707185">
                          <w:marLeft w:val="0"/>
                          <w:marRight w:val="0"/>
                          <w:marTop w:val="0"/>
                          <w:marBottom w:val="0"/>
                          <w:divBdr>
                            <w:top w:val="none" w:sz="0" w:space="0" w:color="auto"/>
                            <w:left w:val="none" w:sz="0" w:space="0" w:color="auto"/>
                            <w:bottom w:val="none" w:sz="0" w:space="0" w:color="auto"/>
                            <w:right w:val="none" w:sz="0" w:space="0" w:color="auto"/>
                          </w:divBdr>
                        </w:div>
                      </w:divsChild>
                    </w:div>
                    <w:div w:id="2007707541">
                      <w:marLeft w:val="0"/>
                      <w:marRight w:val="0"/>
                      <w:marTop w:val="0"/>
                      <w:marBottom w:val="0"/>
                      <w:divBdr>
                        <w:top w:val="none" w:sz="0" w:space="0" w:color="auto"/>
                        <w:left w:val="none" w:sz="0" w:space="0" w:color="auto"/>
                        <w:bottom w:val="none" w:sz="0" w:space="0" w:color="auto"/>
                        <w:right w:val="none" w:sz="0" w:space="0" w:color="auto"/>
                      </w:divBdr>
                      <w:divsChild>
                        <w:div w:id="2007707364">
                          <w:marLeft w:val="0"/>
                          <w:marRight w:val="0"/>
                          <w:marTop w:val="0"/>
                          <w:marBottom w:val="0"/>
                          <w:divBdr>
                            <w:top w:val="none" w:sz="0" w:space="0" w:color="auto"/>
                            <w:left w:val="none" w:sz="0" w:space="0" w:color="auto"/>
                            <w:bottom w:val="none" w:sz="0" w:space="0" w:color="auto"/>
                            <w:right w:val="none" w:sz="0" w:space="0" w:color="auto"/>
                          </w:divBdr>
                        </w:div>
                      </w:divsChild>
                    </w:div>
                    <w:div w:id="2007707549">
                      <w:marLeft w:val="0"/>
                      <w:marRight w:val="0"/>
                      <w:marTop w:val="0"/>
                      <w:marBottom w:val="0"/>
                      <w:divBdr>
                        <w:top w:val="none" w:sz="0" w:space="0" w:color="auto"/>
                        <w:left w:val="none" w:sz="0" w:space="0" w:color="auto"/>
                        <w:bottom w:val="none" w:sz="0" w:space="0" w:color="auto"/>
                        <w:right w:val="none" w:sz="0" w:space="0" w:color="auto"/>
                      </w:divBdr>
                      <w:divsChild>
                        <w:div w:id="2007707361">
                          <w:marLeft w:val="0"/>
                          <w:marRight w:val="0"/>
                          <w:marTop w:val="0"/>
                          <w:marBottom w:val="0"/>
                          <w:divBdr>
                            <w:top w:val="none" w:sz="0" w:space="0" w:color="auto"/>
                            <w:left w:val="none" w:sz="0" w:space="0" w:color="auto"/>
                            <w:bottom w:val="none" w:sz="0" w:space="0" w:color="auto"/>
                            <w:right w:val="none" w:sz="0" w:space="0" w:color="auto"/>
                          </w:divBdr>
                        </w:div>
                      </w:divsChild>
                    </w:div>
                    <w:div w:id="2007707574">
                      <w:marLeft w:val="0"/>
                      <w:marRight w:val="0"/>
                      <w:marTop w:val="0"/>
                      <w:marBottom w:val="0"/>
                      <w:divBdr>
                        <w:top w:val="none" w:sz="0" w:space="0" w:color="auto"/>
                        <w:left w:val="none" w:sz="0" w:space="0" w:color="auto"/>
                        <w:bottom w:val="none" w:sz="0" w:space="0" w:color="auto"/>
                        <w:right w:val="none" w:sz="0" w:space="0" w:color="auto"/>
                      </w:divBdr>
                      <w:divsChild>
                        <w:div w:id="2007707455">
                          <w:marLeft w:val="0"/>
                          <w:marRight w:val="0"/>
                          <w:marTop w:val="0"/>
                          <w:marBottom w:val="0"/>
                          <w:divBdr>
                            <w:top w:val="none" w:sz="0" w:space="0" w:color="auto"/>
                            <w:left w:val="none" w:sz="0" w:space="0" w:color="auto"/>
                            <w:bottom w:val="none" w:sz="0" w:space="0" w:color="auto"/>
                            <w:right w:val="none" w:sz="0" w:space="0" w:color="auto"/>
                          </w:divBdr>
                        </w:div>
                      </w:divsChild>
                    </w:div>
                    <w:div w:id="2007707619">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201">
      <w:marLeft w:val="75"/>
      <w:marRight w:val="75"/>
      <w:marTop w:val="75"/>
      <w:marBottom w:val="75"/>
      <w:divBdr>
        <w:top w:val="none" w:sz="0" w:space="0" w:color="auto"/>
        <w:left w:val="none" w:sz="0" w:space="0" w:color="auto"/>
        <w:bottom w:val="none" w:sz="0" w:space="0" w:color="auto"/>
        <w:right w:val="none" w:sz="0" w:space="0" w:color="auto"/>
      </w:divBdr>
      <w:divsChild>
        <w:div w:id="2007707262">
          <w:marLeft w:val="0"/>
          <w:marRight w:val="0"/>
          <w:marTop w:val="0"/>
          <w:marBottom w:val="0"/>
          <w:divBdr>
            <w:top w:val="single" w:sz="2" w:space="0" w:color="000000"/>
            <w:left w:val="single" w:sz="2" w:space="0" w:color="000000"/>
            <w:bottom w:val="single" w:sz="2" w:space="0" w:color="000000"/>
            <w:right w:val="single" w:sz="2" w:space="0" w:color="000000"/>
          </w:divBdr>
          <w:divsChild>
            <w:div w:id="2007707226">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306">
                  <w:marLeft w:val="0"/>
                  <w:marRight w:val="0"/>
                  <w:marTop w:val="0"/>
                  <w:marBottom w:val="0"/>
                  <w:divBdr>
                    <w:top w:val="none" w:sz="0" w:space="0" w:color="auto"/>
                    <w:left w:val="none" w:sz="0" w:space="0" w:color="auto"/>
                    <w:bottom w:val="none" w:sz="0" w:space="0" w:color="auto"/>
                    <w:right w:val="none" w:sz="0" w:space="0" w:color="auto"/>
                  </w:divBdr>
                  <w:divsChild>
                    <w:div w:id="2007707203">
                      <w:marLeft w:val="0"/>
                      <w:marRight w:val="0"/>
                      <w:marTop w:val="0"/>
                      <w:marBottom w:val="0"/>
                      <w:divBdr>
                        <w:top w:val="none" w:sz="0" w:space="0" w:color="auto"/>
                        <w:left w:val="none" w:sz="0" w:space="0" w:color="auto"/>
                        <w:bottom w:val="none" w:sz="0" w:space="0" w:color="auto"/>
                        <w:right w:val="none" w:sz="0" w:space="0" w:color="auto"/>
                      </w:divBdr>
                      <w:divsChild>
                        <w:div w:id="2007707546">
                          <w:marLeft w:val="0"/>
                          <w:marRight w:val="0"/>
                          <w:marTop w:val="0"/>
                          <w:marBottom w:val="0"/>
                          <w:divBdr>
                            <w:top w:val="none" w:sz="0" w:space="0" w:color="auto"/>
                            <w:left w:val="none" w:sz="0" w:space="0" w:color="auto"/>
                            <w:bottom w:val="none" w:sz="0" w:space="0" w:color="auto"/>
                            <w:right w:val="none" w:sz="0" w:space="0" w:color="auto"/>
                          </w:divBdr>
                        </w:div>
                      </w:divsChild>
                    </w:div>
                    <w:div w:id="2007707212">
                      <w:marLeft w:val="0"/>
                      <w:marRight w:val="0"/>
                      <w:marTop w:val="0"/>
                      <w:marBottom w:val="0"/>
                      <w:divBdr>
                        <w:top w:val="none" w:sz="0" w:space="0" w:color="auto"/>
                        <w:left w:val="none" w:sz="0" w:space="0" w:color="auto"/>
                        <w:bottom w:val="none" w:sz="0" w:space="0" w:color="auto"/>
                        <w:right w:val="none" w:sz="0" w:space="0" w:color="auto"/>
                      </w:divBdr>
                      <w:divsChild>
                        <w:div w:id="2007707196">
                          <w:marLeft w:val="0"/>
                          <w:marRight w:val="0"/>
                          <w:marTop w:val="0"/>
                          <w:marBottom w:val="0"/>
                          <w:divBdr>
                            <w:top w:val="none" w:sz="0" w:space="0" w:color="auto"/>
                            <w:left w:val="none" w:sz="0" w:space="0" w:color="auto"/>
                            <w:bottom w:val="none" w:sz="0" w:space="0" w:color="auto"/>
                            <w:right w:val="none" w:sz="0" w:space="0" w:color="auto"/>
                          </w:divBdr>
                        </w:div>
                      </w:divsChild>
                    </w:div>
                    <w:div w:id="2007707214">
                      <w:marLeft w:val="0"/>
                      <w:marRight w:val="0"/>
                      <w:marTop w:val="0"/>
                      <w:marBottom w:val="0"/>
                      <w:divBdr>
                        <w:top w:val="none" w:sz="0" w:space="0" w:color="auto"/>
                        <w:left w:val="none" w:sz="0" w:space="0" w:color="auto"/>
                        <w:bottom w:val="none" w:sz="0" w:space="0" w:color="auto"/>
                        <w:right w:val="none" w:sz="0" w:space="0" w:color="auto"/>
                      </w:divBdr>
                      <w:divsChild>
                        <w:div w:id="2007707600">
                          <w:marLeft w:val="0"/>
                          <w:marRight w:val="0"/>
                          <w:marTop w:val="0"/>
                          <w:marBottom w:val="0"/>
                          <w:divBdr>
                            <w:top w:val="none" w:sz="0" w:space="0" w:color="auto"/>
                            <w:left w:val="none" w:sz="0" w:space="0" w:color="auto"/>
                            <w:bottom w:val="none" w:sz="0" w:space="0" w:color="auto"/>
                            <w:right w:val="none" w:sz="0" w:space="0" w:color="auto"/>
                          </w:divBdr>
                        </w:div>
                      </w:divsChild>
                    </w:div>
                    <w:div w:id="2007707215">
                      <w:marLeft w:val="0"/>
                      <w:marRight w:val="0"/>
                      <w:marTop w:val="0"/>
                      <w:marBottom w:val="0"/>
                      <w:divBdr>
                        <w:top w:val="none" w:sz="0" w:space="0" w:color="auto"/>
                        <w:left w:val="none" w:sz="0" w:space="0" w:color="auto"/>
                        <w:bottom w:val="none" w:sz="0" w:space="0" w:color="auto"/>
                        <w:right w:val="none" w:sz="0" w:space="0" w:color="auto"/>
                      </w:divBdr>
                      <w:divsChild>
                        <w:div w:id="2007707503">
                          <w:marLeft w:val="0"/>
                          <w:marRight w:val="0"/>
                          <w:marTop w:val="0"/>
                          <w:marBottom w:val="0"/>
                          <w:divBdr>
                            <w:top w:val="none" w:sz="0" w:space="0" w:color="auto"/>
                            <w:left w:val="none" w:sz="0" w:space="0" w:color="auto"/>
                            <w:bottom w:val="none" w:sz="0" w:space="0" w:color="auto"/>
                            <w:right w:val="none" w:sz="0" w:space="0" w:color="auto"/>
                          </w:divBdr>
                        </w:div>
                      </w:divsChild>
                    </w:div>
                    <w:div w:id="2007707239">
                      <w:marLeft w:val="0"/>
                      <w:marRight w:val="0"/>
                      <w:marTop w:val="0"/>
                      <w:marBottom w:val="0"/>
                      <w:divBdr>
                        <w:top w:val="none" w:sz="0" w:space="0" w:color="auto"/>
                        <w:left w:val="none" w:sz="0" w:space="0" w:color="auto"/>
                        <w:bottom w:val="none" w:sz="0" w:space="0" w:color="auto"/>
                        <w:right w:val="none" w:sz="0" w:space="0" w:color="auto"/>
                      </w:divBdr>
                      <w:divsChild>
                        <w:div w:id="2007707347">
                          <w:marLeft w:val="0"/>
                          <w:marRight w:val="0"/>
                          <w:marTop w:val="0"/>
                          <w:marBottom w:val="0"/>
                          <w:divBdr>
                            <w:top w:val="none" w:sz="0" w:space="0" w:color="auto"/>
                            <w:left w:val="none" w:sz="0" w:space="0" w:color="auto"/>
                            <w:bottom w:val="none" w:sz="0" w:space="0" w:color="auto"/>
                            <w:right w:val="none" w:sz="0" w:space="0" w:color="auto"/>
                          </w:divBdr>
                        </w:div>
                      </w:divsChild>
                    </w:div>
                    <w:div w:id="2007707260">
                      <w:marLeft w:val="0"/>
                      <w:marRight w:val="0"/>
                      <w:marTop w:val="0"/>
                      <w:marBottom w:val="0"/>
                      <w:divBdr>
                        <w:top w:val="none" w:sz="0" w:space="0" w:color="auto"/>
                        <w:left w:val="none" w:sz="0" w:space="0" w:color="auto"/>
                        <w:bottom w:val="none" w:sz="0" w:space="0" w:color="auto"/>
                        <w:right w:val="none" w:sz="0" w:space="0" w:color="auto"/>
                      </w:divBdr>
                      <w:divsChild>
                        <w:div w:id="2007707287">
                          <w:marLeft w:val="0"/>
                          <w:marRight w:val="0"/>
                          <w:marTop w:val="0"/>
                          <w:marBottom w:val="0"/>
                          <w:divBdr>
                            <w:top w:val="none" w:sz="0" w:space="0" w:color="auto"/>
                            <w:left w:val="none" w:sz="0" w:space="0" w:color="auto"/>
                            <w:bottom w:val="none" w:sz="0" w:space="0" w:color="auto"/>
                            <w:right w:val="none" w:sz="0" w:space="0" w:color="auto"/>
                          </w:divBdr>
                        </w:div>
                      </w:divsChild>
                    </w:div>
                    <w:div w:id="2007707308">
                      <w:marLeft w:val="0"/>
                      <w:marRight w:val="0"/>
                      <w:marTop w:val="0"/>
                      <w:marBottom w:val="0"/>
                      <w:divBdr>
                        <w:top w:val="none" w:sz="0" w:space="0" w:color="auto"/>
                        <w:left w:val="none" w:sz="0" w:space="0" w:color="auto"/>
                        <w:bottom w:val="none" w:sz="0" w:space="0" w:color="auto"/>
                        <w:right w:val="none" w:sz="0" w:space="0" w:color="auto"/>
                      </w:divBdr>
                      <w:divsChild>
                        <w:div w:id="2007707241">
                          <w:marLeft w:val="0"/>
                          <w:marRight w:val="0"/>
                          <w:marTop w:val="0"/>
                          <w:marBottom w:val="0"/>
                          <w:divBdr>
                            <w:top w:val="none" w:sz="0" w:space="0" w:color="auto"/>
                            <w:left w:val="none" w:sz="0" w:space="0" w:color="auto"/>
                            <w:bottom w:val="none" w:sz="0" w:space="0" w:color="auto"/>
                            <w:right w:val="none" w:sz="0" w:space="0" w:color="auto"/>
                          </w:divBdr>
                        </w:div>
                      </w:divsChild>
                    </w:div>
                    <w:div w:id="2007707326">
                      <w:marLeft w:val="0"/>
                      <w:marRight w:val="0"/>
                      <w:marTop w:val="0"/>
                      <w:marBottom w:val="0"/>
                      <w:divBdr>
                        <w:top w:val="none" w:sz="0" w:space="0" w:color="auto"/>
                        <w:left w:val="none" w:sz="0" w:space="0" w:color="auto"/>
                        <w:bottom w:val="none" w:sz="0" w:space="0" w:color="auto"/>
                        <w:right w:val="none" w:sz="0" w:space="0" w:color="auto"/>
                      </w:divBdr>
                      <w:divsChild>
                        <w:div w:id="2007707587">
                          <w:marLeft w:val="0"/>
                          <w:marRight w:val="0"/>
                          <w:marTop w:val="0"/>
                          <w:marBottom w:val="0"/>
                          <w:divBdr>
                            <w:top w:val="none" w:sz="0" w:space="0" w:color="auto"/>
                            <w:left w:val="none" w:sz="0" w:space="0" w:color="auto"/>
                            <w:bottom w:val="none" w:sz="0" w:space="0" w:color="auto"/>
                            <w:right w:val="none" w:sz="0" w:space="0" w:color="auto"/>
                          </w:divBdr>
                        </w:div>
                      </w:divsChild>
                    </w:div>
                    <w:div w:id="2007707352">
                      <w:marLeft w:val="0"/>
                      <w:marRight w:val="0"/>
                      <w:marTop w:val="0"/>
                      <w:marBottom w:val="0"/>
                      <w:divBdr>
                        <w:top w:val="none" w:sz="0" w:space="0" w:color="auto"/>
                        <w:left w:val="none" w:sz="0" w:space="0" w:color="auto"/>
                        <w:bottom w:val="none" w:sz="0" w:space="0" w:color="auto"/>
                        <w:right w:val="none" w:sz="0" w:space="0" w:color="auto"/>
                      </w:divBdr>
                      <w:divsChild>
                        <w:div w:id="2007707634">
                          <w:marLeft w:val="0"/>
                          <w:marRight w:val="0"/>
                          <w:marTop w:val="0"/>
                          <w:marBottom w:val="0"/>
                          <w:divBdr>
                            <w:top w:val="none" w:sz="0" w:space="0" w:color="auto"/>
                            <w:left w:val="none" w:sz="0" w:space="0" w:color="auto"/>
                            <w:bottom w:val="none" w:sz="0" w:space="0" w:color="auto"/>
                            <w:right w:val="none" w:sz="0" w:space="0" w:color="auto"/>
                          </w:divBdr>
                        </w:div>
                      </w:divsChild>
                    </w:div>
                    <w:div w:id="2007707365">
                      <w:marLeft w:val="0"/>
                      <w:marRight w:val="0"/>
                      <w:marTop w:val="0"/>
                      <w:marBottom w:val="0"/>
                      <w:divBdr>
                        <w:top w:val="none" w:sz="0" w:space="0" w:color="auto"/>
                        <w:left w:val="none" w:sz="0" w:space="0" w:color="auto"/>
                        <w:bottom w:val="none" w:sz="0" w:space="0" w:color="auto"/>
                        <w:right w:val="none" w:sz="0" w:space="0" w:color="auto"/>
                      </w:divBdr>
                      <w:divsChild>
                        <w:div w:id="2007707417">
                          <w:marLeft w:val="0"/>
                          <w:marRight w:val="0"/>
                          <w:marTop w:val="0"/>
                          <w:marBottom w:val="0"/>
                          <w:divBdr>
                            <w:top w:val="none" w:sz="0" w:space="0" w:color="auto"/>
                            <w:left w:val="none" w:sz="0" w:space="0" w:color="auto"/>
                            <w:bottom w:val="none" w:sz="0" w:space="0" w:color="auto"/>
                            <w:right w:val="none" w:sz="0" w:space="0" w:color="auto"/>
                          </w:divBdr>
                        </w:div>
                      </w:divsChild>
                    </w:div>
                    <w:div w:id="2007707394">
                      <w:marLeft w:val="0"/>
                      <w:marRight w:val="0"/>
                      <w:marTop w:val="0"/>
                      <w:marBottom w:val="0"/>
                      <w:divBdr>
                        <w:top w:val="none" w:sz="0" w:space="0" w:color="auto"/>
                        <w:left w:val="none" w:sz="0" w:space="0" w:color="auto"/>
                        <w:bottom w:val="none" w:sz="0" w:space="0" w:color="auto"/>
                        <w:right w:val="none" w:sz="0" w:space="0" w:color="auto"/>
                      </w:divBdr>
                      <w:divsChild>
                        <w:div w:id="2007707341">
                          <w:marLeft w:val="0"/>
                          <w:marRight w:val="0"/>
                          <w:marTop w:val="0"/>
                          <w:marBottom w:val="0"/>
                          <w:divBdr>
                            <w:top w:val="none" w:sz="0" w:space="0" w:color="auto"/>
                            <w:left w:val="none" w:sz="0" w:space="0" w:color="auto"/>
                            <w:bottom w:val="none" w:sz="0" w:space="0" w:color="auto"/>
                            <w:right w:val="none" w:sz="0" w:space="0" w:color="auto"/>
                          </w:divBdr>
                        </w:div>
                      </w:divsChild>
                    </w:div>
                    <w:div w:id="2007707418">
                      <w:marLeft w:val="0"/>
                      <w:marRight w:val="0"/>
                      <w:marTop w:val="0"/>
                      <w:marBottom w:val="0"/>
                      <w:divBdr>
                        <w:top w:val="none" w:sz="0" w:space="0" w:color="auto"/>
                        <w:left w:val="none" w:sz="0" w:space="0" w:color="auto"/>
                        <w:bottom w:val="none" w:sz="0" w:space="0" w:color="auto"/>
                        <w:right w:val="none" w:sz="0" w:space="0" w:color="auto"/>
                      </w:divBdr>
                      <w:divsChild>
                        <w:div w:id="2007707206">
                          <w:marLeft w:val="0"/>
                          <w:marRight w:val="0"/>
                          <w:marTop w:val="0"/>
                          <w:marBottom w:val="0"/>
                          <w:divBdr>
                            <w:top w:val="none" w:sz="0" w:space="0" w:color="auto"/>
                            <w:left w:val="none" w:sz="0" w:space="0" w:color="auto"/>
                            <w:bottom w:val="none" w:sz="0" w:space="0" w:color="auto"/>
                            <w:right w:val="none" w:sz="0" w:space="0" w:color="auto"/>
                          </w:divBdr>
                        </w:div>
                      </w:divsChild>
                    </w:div>
                    <w:div w:id="2007707479">
                      <w:marLeft w:val="0"/>
                      <w:marRight w:val="0"/>
                      <w:marTop w:val="0"/>
                      <w:marBottom w:val="0"/>
                      <w:divBdr>
                        <w:top w:val="none" w:sz="0" w:space="0" w:color="auto"/>
                        <w:left w:val="none" w:sz="0" w:space="0" w:color="auto"/>
                        <w:bottom w:val="none" w:sz="0" w:space="0" w:color="auto"/>
                        <w:right w:val="none" w:sz="0" w:space="0" w:color="auto"/>
                      </w:divBdr>
                      <w:divsChild>
                        <w:div w:id="2007707257">
                          <w:marLeft w:val="0"/>
                          <w:marRight w:val="0"/>
                          <w:marTop w:val="0"/>
                          <w:marBottom w:val="0"/>
                          <w:divBdr>
                            <w:top w:val="none" w:sz="0" w:space="0" w:color="auto"/>
                            <w:left w:val="none" w:sz="0" w:space="0" w:color="auto"/>
                            <w:bottom w:val="none" w:sz="0" w:space="0" w:color="auto"/>
                            <w:right w:val="none" w:sz="0" w:space="0" w:color="auto"/>
                          </w:divBdr>
                        </w:div>
                      </w:divsChild>
                    </w:div>
                    <w:div w:id="2007707483">
                      <w:marLeft w:val="0"/>
                      <w:marRight w:val="0"/>
                      <w:marTop w:val="0"/>
                      <w:marBottom w:val="0"/>
                      <w:divBdr>
                        <w:top w:val="none" w:sz="0" w:space="0" w:color="auto"/>
                        <w:left w:val="none" w:sz="0" w:space="0" w:color="auto"/>
                        <w:bottom w:val="none" w:sz="0" w:space="0" w:color="auto"/>
                        <w:right w:val="none" w:sz="0" w:space="0" w:color="auto"/>
                      </w:divBdr>
                      <w:divsChild>
                        <w:div w:id="2007707498">
                          <w:marLeft w:val="0"/>
                          <w:marRight w:val="0"/>
                          <w:marTop w:val="0"/>
                          <w:marBottom w:val="0"/>
                          <w:divBdr>
                            <w:top w:val="none" w:sz="0" w:space="0" w:color="auto"/>
                            <w:left w:val="none" w:sz="0" w:space="0" w:color="auto"/>
                            <w:bottom w:val="none" w:sz="0" w:space="0" w:color="auto"/>
                            <w:right w:val="none" w:sz="0" w:space="0" w:color="auto"/>
                          </w:divBdr>
                        </w:div>
                      </w:divsChild>
                    </w:div>
                    <w:div w:id="2007707495">
                      <w:marLeft w:val="0"/>
                      <w:marRight w:val="0"/>
                      <w:marTop w:val="0"/>
                      <w:marBottom w:val="0"/>
                      <w:divBdr>
                        <w:top w:val="none" w:sz="0" w:space="0" w:color="auto"/>
                        <w:left w:val="none" w:sz="0" w:space="0" w:color="auto"/>
                        <w:bottom w:val="none" w:sz="0" w:space="0" w:color="auto"/>
                        <w:right w:val="none" w:sz="0" w:space="0" w:color="auto"/>
                      </w:divBdr>
                      <w:divsChild>
                        <w:div w:id="2007707597">
                          <w:marLeft w:val="0"/>
                          <w:marRight w:val="0"/>
                          <w:marTop w:val="0"/>
                          <w:marBottom w:val="0"/>
                          <w:divBdr>
                            <w:top w:val="none" w:sz="0" w:space="0" w:color="auto"/>
                            <w:left w:val="none" w:sz="0" w:space="0" w:color="auto"/>
                            <w:bottom w:val="none" w:sz="0" w:space="0" w:color="auto"/>
                            <w:right w:val="none" w:sz="0" w:space="0" w:color="auto"/>
                          </w:divBdr>
                        </w:div>
                      </w:divsChild>
                    </w:div>
                    <w:div w:id="2007707518">
                      <w:marLeft w:val="0"/>
                      <w:marRight w:val="0"/>
                      <w:marTop w:val="0"/>
                      <w:marBottom w:val="0"/>
                      <w:divBdr>
                        <w:top w:val="none" w:sz="0" w:space="0" w:color="auto"/>
                        <w:left w:val="none" w:sz="0" w:space="0" w:color="auto"/>
                        <w:bottom w:val="none" w:sz="0" w:space="0" w:color="auto"/>
                        <w:right w:val="none" w:sz="0" w:space="0" w:color="auto"/>
                      </w:divBdr>
                      <w:divsChild>
                        <w:div w:id="2007707184">
                          <w:marLeft w:val="0"/>
                          <w:marRight w:val="0"/>
                          <w:marTop w:val="0"/>
                          <w:marBottom w:val="0"/>
                          <w:divBdr>
                            <w:top w:val="none" w:sz="0" w:space="0" w:color="auto"/>
                            <w:left w:val="none" w:sz="0" w:space="0" w:color="auto"/>
                            <w:bottom w:val="none" w:sz="0" w:space="0" w:color="auto"/>
                            <w:right w:val="none" w:sz="0" w:space="0" w:color="auto"/>
                          </w:divBdr>
                        </w:div>
                      </w:divsChild>
                    </w:div>
                    <w:div w:id="2007707535">
                      <w:marLeft w:val="0"/>
                      <w:marRight w:val="0"/>
                      <w:marTop w:val="0"/>
                      <w:marBottom w:val="0"/>
                      <w:divBdr>
                        <w:top w:val="none" w:sz="0" w:space="0" w:color="auto"/>
                        <w:left w:val="none" w:sz="0" w:space="0" w:color="auto"/>
                        <w:bottom w:val="none" w:sz="0" w:space="0" w:color="auto"/>
                        <w:right w:val="none" w:sz="0" w:space="0" w:color="auto"/>
                      </w:divBdr>
                      <w:divsChild>
                        <w:div w:id="2007707627">
                          <w:marLeft w:val="0"/>
                          <w:marRight w:val="0"/>
                          <w:marTop w:val="0"/>
                          <w:marBottom w:val="0"/>
                          <w:divBdr>
                            <w:top w:val="none" w:sz="0" w:space="0" w:color="auto"/>
                            <w:left w:val="none" w:sz="0" w:space="0" w:color="auto"/>
                            <w:bottom w:val="none" w:sz="0" w:space="0" w:color="auto"/>
                            <w:right w:val="none" w:sz="0" w:space="0" w:color="auto"/>
                          </w:divBdr>
                        </w:div>
                      </w:divsChild>
                    </w:div>
                    <w:div w:id="2007707552">
                      <w:marLeft w:val="0"/>
                      <w:marRight w:val="0"/>
                      <w:marTop w:val="0"/>
                      <w:marBottom w:val="0"/>
                      <w:divBdr>
                        <w:top w:val="none" w:sz="0" w:space="0" w:color="auto"/>
                        <w:left w:val="none" w:sz="0" w:space="0" w:color="auto"/>
                        <w:bottom w:val="none" w:sz="0" w:space="0" w:color="auto"/>
                        <w:right w:val="none" w:sz="0" w:space="0" w:color="auto"/>
                      </w:divBdr>
                      <w:divsChild>
                        <w:div w:id="2007707191">
                          <w:marLeft w:val="0"/>
                          <w:marRight w:val="0"/>
                          <w:marTop w:val="0"/>
                          <w:marBottom w:val="0"/>
                          <w:divBdr>
                            <w:top w:val="none" w:sz="0" w:space="0" w:color="auto"/>
                            <w:left w:val="none" w:sz="0" w:space="0" w:color="auto"/>
                            <w:bottom w:val="none" w:sz="0" w:space="0" w:color="auto"/>
                            <w:right w:val="none" w:sz="0" w:space="0" w:color="auto"/>
                          </w:divBdr>
                        </w:div>
                      </w:divsChild>
                    </w:div>
                    <w:div w:id="2007707588">
                      <w:marLeft w:val="0"/>
                      <w:marRight w:val="0"/>
                      <w:marTop w:val="0"/>
                      <w:marBottom w:val="0"/>
                      <w:divBdr>
                        <w:top w:val="none" w:sz="0" w:space="0" w:color="auto"/>
                        <w:left w:val="none" w:sz="0" w:space="0" w:color="auto"/>
                        <w:bottom w:val="none" w:sz="0" w:space="0" w:color="auto"/>
                        <w:right w:val="none" w:sz="0" w:space="0" w:color="auto"/>
                      </w:divBdr>
                      <w:divsChild>
                        <w:div w:id="2007707428">
                          <w:marLeft w:val="0"/>
                          <w:marRight w:val="0"/>
                          <w:marTop w:val="0"/>
                          <w:marBottom w:val="0"/>
                          <w:divBdr>
                            <w:top w:val="none" w:sz="0" w:space="0" w:color="auto"/>
                            <w:left w:val="none" w:sz="0" w:space="0" w:color="auto"/>
                            <w:bottom w:val="none" w:sz="0" w:space="0" w:color="auto"/>
                            <w:right w:val="none" w:sz="0" w:space="0" w:color="auto"/>
                          </w:divBdr>
                        </w:div>
                      </w:divsChild>
                    </w:div>
                    <w:div w:id="2007707621">
                      <w:marLeft w:val="0"/>
                      <w:marRight w:val="0"/>
                      <w:marTop w:val="0"/>
                      <w:marBottom w:val="0"/>
                      <w:divBdr>
                        <w:top w:val="none" w:sz="0" w:space="0" w:color="auto"/>
                        <w:left w:val="none" w:sz="0" w:space="0" w:color="auto"/>
                        <w:bottom w:val="none" w:sz="0" w:space="0" w:color="auto"/>
                        <w:right w:val="none" w:sz="0" w:space="0" w:color="auto"/>
                      </w:divBdr>
                      <w:divsChild>
                        <w:div w:id="20077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216">
      <w:marLeft w:val="75"/>
      <w:marRight w:val="75"/>
      <w:marTop w:val="75"/>
      <w:marBottom w:val="75"/>
      <w:divBdr>
        <w:top w:val="none" w:sz="0" w:space="0" w:color="auto"/>
        <w:left w:val="none" w:sz="0" w:space="0" w:color="auto"/>
        <w:bottom w:val="none" w:sz="0" w:space="0" w:color="auto"/>
        <w:right w:val="none" w:sz="0" w:space="0" w:color="auto"/>
      </w:divBdr>
      <w:divsChild>
        <w:div w:id="2007707392">
          <w:marLeft w:val="0"/>
          <w:marRight w:val="0"/>
          <w:marTop w:val="0"/>
          <w:marBottom w:val="0"/>
          <w:divBdr>
            <w:top w:val="single" w:sz="2" w:space="0" w:color="000000"/>
            <w:left w:val="single" w:sz="2" w:space="0" w:color="000000"/>
            <w:bottom w:val="single" w:sz="2" w:space="0" w:color="000000"/>
            <w:right w:val="single" w:sz="2" w:space="0" w:color="000000"/>
          </w:divBdr>
          <w:divsChild>
            <w:div w:id="2007707340">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232">
                  <w:marLeft w:val="0"/>
                  <w:marRight w:val="0"/>
                  <w:marTop w:val="0"/>
                  <w:marBottom w:val="0"/>
                  <w:divBdr>
                    <w:top w:val="none" w:sz="0" w:space="0" w:color="auto"/>
                    <w:left w:val="none" w:sz="0" w:space="0" w:color="auto"/>
                    <w:bottom w:val="none" w:sz="0" w:space="0" w:color="auto"/>
                    <w:right w:val="none" w:sz="0" w:space="0" w:color="auto"/>
                  </w:divBdr>
                  <w:divsChild>
                    <w:div w:id="2007707178">
                      <w:marLeft w:val="0"/>
                      <w:marRight w:val="0"/>
                      <w:marTop w:val="0"/>
                      <w:marBottom w:val="0"/>
                      <w:divBdr>
                        <w:top w:val="none" w:sz="0" w:space="0" w:color="auto"/>
                        <w:left w:val="none" w:sz="0" w:space="0" w:color="auto"/>
                        <w:bottom w:val="none" w:sz="0" w:space="0" w:color="auto"/>
                        <w:right w:val="none" w:sz="0" w:space="0" w:color="auto"/>
                      </w:divBdr>
                      <w:divsChild>
                        <w:div w:id="2007707408">
                          <w:marLeft w:val="0"/>
                          <w:marRight w:val="0"/>
                          <w:marTop w:val="0"/>
                          <w:marBottom w:val="0"/>
                          <w:divBdr>
                            <w:top w:val="none" w:sz="0" w:space="0" w:color="auto"/>
                            <w:left w:val="none" w:sz="0" w:space="0" w:color="auto"/>
                            <w:bottom w:val="none" w:sz="0" w:space="0" w:color="auto"/>
                            <w:right w:val="none" w:sz="0" w:space="0" w:color="auto"/>
                          </w:divBdr>
                        </w:div>
                      </w:divsChild>
                    </w:div>
                    <w:div w:id="2007707221">
                      <w:marLeft w:val="0"/>
                      <w:marRight w:val="0"/>
                      <w:marTop w:val="0"/>
                      <w:marBottom w:val="0"/>
                      <w:divBdr>
                        <w:top w:val="none" w:sz="0" w:space="0" w:color="auto"/>
                        <w:left w:val="none" w:sz="0" w:space="0" w:color="auto"/>
                        <w:bottom w:val="none" w:sz="0" w:space="0" w:color="auto"/>
                        <w:right w:val="none" w:sz="0" w:space="0" w:color="auto"/>
                      </w:divBdr>
                      <w:divsChild>
                        <w:div w:id="2007707204">
                          <w:marLeft w:val="0"/>
                          <w:marRight w:val="0"/>
                          <w:marTop w:val="0"/>
                          <w:marBottom w:val="0"/>
                          <w:divBdr>
                            <w:top w:val="none" w:sz="0" w:space="0" w:color="auto"/>
                            <w:left w:val="none" w:sz="0" w:space="0" w:color="auto"/>
                            <w:bottom w:val="none" w:sz="0" w:space="0" w:color="auto"/>
                            <w:right w:val="none" w:sz="0" w:space="0" w:color="auto"/>
                          </w:divBdr>
                        </w:div>
                      </w:divsChild>
                    </w:div>
                    <w:div w:id="2007707244">
                      <w:marLeft w:val="0"/>
                      <w:marRight w:val="0"/>
                      <w:marTop w:val="0"/>
                      <w:marBottom w:val="0"/>
                      <w:divBdr>
                        <w:top w:val="none" w:sz="0" w:space="0" w:color="auto"/>
                        <w:left w:val="none" w:sz="0" w:space="0" w:color="auto"/>
                        <w:bottom w:val="none" w:sz="0" w:space="0" w:color="auto"/>
                        <w:right w:val="none" w:sz="0" w:space="0" w:color="auto"/>
                      </w:divBdr>
                      <w:divsChild>
                        <w:div w:id="2007707593">
                          <w:marLeft w:val="0"/>
                          <w:marRight w:val="0"/>
                          <w:marTop w:val="0"/>
                          <w:marBottom w:val="0"/>
                          <w:divBdr>
                            <w:top w:val="none" w:sz="0" w:space="0" w:color="auto"/>
                            <w:left w:val="none" w:sz="0" w:space="0" w:color="auto"/>
                            <w:bottom w:val="none" w:sz="0" w:space="0" w:color="auto"/>
                            <w:right w:val="none" w:sz="0" w:space="0" w:color="auto"/>
                          </w:divBdr>
                        </w:div>
                      </w:divsChild>
                    </w:div>
                    <w:div w:id="2007707294">
                      <w:marLeft w:val="0"/>
                      <w:marRight w:val="0"/>
                      <w:marTop w:val="0"/>
                      <w:marBottom w:val="0"/>
                      <w:divBdr>
                        <w:top w:val="none" w:sz="0" w:space="0" w:color="auto"/>
                        <w:left w:val="none" w:sz="0" w:space="0" w:color="auto"/>
                        <w:bottom w:val="none" w:sz="0" w:space="0" w:color="auto"/>
                        <w:right w:val="none" w:sz="0" w:space="0" w:color="auto"/>
                      </w:divBdr>
                      <w:divsChild>
                        <w:div w:id="2007707200">
                          <w:marLeft w:val="0"/>
                          <w:marRight w:val="0"/>
                          <w:marTop w:val="0"/>
                          <w:marBottom w:val="0"/>
                          <w:divBdr>
                            <w:top w:val="none" w:sz="0" w:space="0" w:color="auto"/>
                            <w:left w:val="none" w:sz="0" w:space="0" w:color="auto"/>
                            <w:bottom w:val="none" w:sz="0" w:space="0" w:color="auto"/>
                            <w:right w:val="none" w:sz="0" w:space="0" w:color="auto"/>
                          </w:divBdr>
                        </w:div>
                      </w:divsChild>
                    </w:div>
                    <w:div w:id="2007707314">
                      <w:marLeft w:val="0"/>
                      <w:marRight w:val="0"/>
                      <w:marTop w:val="0"/>
                      <w:marBottom w:val="0"/>
                      <w:divBdr>
                        <w:top w:val="none" w:sz="0" w:space="0" w:color="auto"/>
                        <w:left w:val="none" w:sz="0" w:space="0" w:color="auto"/>
                        <w:bottom w:val="none" w:sz="0" w:space="0" w:color="auto"/>
                        <w:right w:val="none" w:sz="0" w:space="0" w:color="auto"/>
                      </w:divBdr>
                      <w:divsChild>
                        <w:div w:id="2007707475">
                          <w:marLeft w:val="0"/>
                          <w:marRight w:val="0"/>
                          <w:marTop w:val="0"/>
                          <w:marBottom w:val="0"/>
                          <w:divBdr>
                            <w:top w:val="none" w:sz="0" w:space="0" w:color="auto"/>
                            <w:left w:val="none" w:sz="0" w:space="0" w:color="auto"/>
                            <w:bottom w:val="none" w:sz="0" w:space="0" w:color="auto"/>
                            <w:right w:val="none" w:sz="0" w:space="0" w:color="auto"/>
                          </w:divBdr>
                        </w:div>
                      </w:divsChild>
                    </w:div>
                    <w:div w:id="2007707321">
                      <w:marLeft w:val="0"/>
                      <w:marRight w:val="0"/>
                      <w:marTop w:val="0"/>
                      <w:marBottom w:val="0"/>
                      <w:divBdr>
                        <w:top w:val="none" w:sz="0" w:space="0" w:color="auto"/>
                        <w:left w:val="none" w:sz="0" w:space="0" w:color="auto"/>
                        <w:bottom w:val="none" w:sz="0" w:space="0" w:color="auto"/>
                        <w:right w:val="none" w:sz="0" w:space="0" w:color="auto"/>
                      </w:divBdr>
                      <w:divsChild>
                        <w:div w:id="2007707542">
                          <w:marLeft w:val="0"/>
                          <w:marRight w:val="0"/>
                          <w:marTop w:val="0"/>
                          <w:marBottom w:val="0"/>
                          <w:divBdr>
                            <w:top w:val="none" w:sz="0" w:space="0" w:color="auto"/>
                            <w:left w:val="none" w:sz="0" w:space="0" w:color="auto"/>
                            <w:bottom w:val="none" w:sz="0" w:space="0" w:color="auto"/>
                            <w:right w:val="none" w:sz="0" w:space="0" w:color="auto"/>
                          </w:divBdr>
                        </w:div>
                      </w:divsChild>
                    </w:div>
                    <w:div w:id="2007707323">
                      <w:marLeft w:val="0"/>
                      <w:marRight w:val="0"/>
                      <w:marTop w:val="0"/>
                      <w:marBottom w:val="0"/>
                      <w:divBdr>
                        <w:top w:val="none" w:sz="0" w:space="0" w:color="auto"/>
                        <w:left w:val="none" w:sz="0" w:space="0" w:color="auto"/>
                        <w:bottom w:val="none" w:sz="0" w:space="0" w:color="auto"/>
                        <w:right w:val="none" w:sz="0" w:space="0" w:color="auto"/>
                      </w:divBdr>
                      <w:divsChild>
                        <w:div w:id="2007707317">
                          <w:marLeft w:val="0"/>
                          <w:marRight w:val="0"/>
                          <w:marTop w:val="0"/>
                          <w:marBottom w:val="0"/>
                          <w:divBdr>
                            <w:top w:val="none" w:sz="0" w:space="0" w:color="auto"/>
                            <w:left w:val="none" w:sz="0" w:space="0" w:color="auto"/>
                            <w:bottom w:val="none" w:sz="0" w:space="0" w:color="auto"/>
                            <w:right w:val="none" w:sz="0" w:space="0" w:color="auto"/>
                          </w:divBdr>
                        </w:div>
                      </w:divsChild>
                    </w:div>
                    <w:div w:id="2007707346">
                      <w:marLeft w:val="0"/>
                      <w:marRight w:val="0"/>
                      <w:marTop w:val="0"/>
                      <w:marBottom w:val="0"/>
                      <w:divBdr>
                        <w:top w:val="none" w:sz="0" w:space="0" w:color="auto"/>
                        <w:left w:val="none" w:sz="0" w:space="0" w:color="auto"/>
                        <w:bottom w:val="none" w:sz="0" w:space="0" w:color="auto"/>
                        <w:right w:val="none" w:sz="0" w:space="0" w:color="auto"/>
                      </w:divBdr>
                      <w:divsChild>
                        <w:div w:id="2007707205">
                          <w:marLeft w:val="0"/>
                          <w:marRight w:val="0"/>
                          <w:marTop w:val="0"/>
                          <w:marBottom w:val="0"/>
                          <w:divBdr>
                            <w:top w:val="none" w:sz="0" w:space="0" w:color="auto"/>
                            <w:left w:val="none" w:sz="0" w:space="0" w:color="auto"/>
                            <w:bottom w:val="none" w:sz="0" w:space="0" w:color="auto"/>
                            <w:right w:val="none" w:sz="0" w:space="0" w:color="auto"/>
                          </w:divBdr>
                        </w:div>
                      </w:divsChild>
                    </w:div>
                    <w:div w:id="2007707363">
                      <w:marLeft w:val="0"/>
                      <w:marRight w:val="0"/>
                      <w:marTop w:val="0"/>
                      <w:marBottom w:val="0"/>
                      <w:divBdr>
                        <w:top w:val="none" w:sz="0" w:space="0" w:color="auto"/>
                        <w:left w:val="none" w:sz="0" w:space="0" w:color="auto"/>
                        <w:bottom w:val="none" w:sz="0" w:space="0" w:color="auto"/>
                        <w:right w:val="none" w:sz="0" w:space="0" w:color="auto"/>
                      </w:divBdr>
                      <w:divsChild>
                        <w:div w:id="2007707467">
                          <w:marLeft w:val="0"/>
                          <w:marRight w:val="0"/>
                          <w:marTop w:val="0"/>
                          <w:marBottom w:val="0"/>
                          <w:divBdr>
                            <w:top w:val="none" w:sz="0" w:space="0" w:color="auto"/>
                            <w:left w:val="none" w:sz="0" w:space="0" w:color="auto"/>
                            <w:bottom w:val="none" w:sz="0" w:space="0" w:color="auto"/>
                            <w:right w:val="none" w:sz="0" w:space="0" w:color="auto"/>
                          </w:divBdr>
                        </w:div>
                      </w:divsChild>
                    </w:div>
                    <w:div w:id="2007707397">
                      <w:marLeft w:val="0"/>
                      <w:marRight w:val="0"/>
                      <w:marTop w:val="0"/>
                      <w:marBottom w:val="0"/>
                      <w:divBdr>
                        <w:top w:val="none" w:sz="0" w:space="0" w:color="auto"/>
                        <w:left w:val="none" w:sz="0" w:space="0" w:color="auto"/>
                        <w:bottom w:val="none" w:sz="0" w:space="0" w:color="auto"/>
                        <w:right w:val="none" w:sz="0" w:space="0" w:color="auto"/>
                      </w:divBdr>
                      <w:divsChild>
                        <w:div w:id="2007707353">
                          <w:marLeft w:val="0"/>
                          <w:marRight w:val="0"/>
                          <w:marTop w:val="0"/>
                          <w:marBottom w:val="0"/>
                          <w:divBdr>
                            <w:top w:val="none" w:sz="0" w:space="0" w:color="auto"/>
                            <w:left w:val="none" w:sz="0" w:space="0" w:color="auto"/>
                            <w:bottom w:val="none" w:sz="0" w:space="0" w:color="auto"/>
                            <w:right w:val="none" w:sz="0" w:space="0" w:color="auto"/>
                          </w:divBdr>
                        </w:div>
                      </w:divsChild>
                    </w:div>
                    <w:div w:id="2007707398">
                      <w:marLeft w:val="0"/>
                      <w:marRight w:val="0"/>
                      <w:marTop w:val="0"/>
                      <w:marBottom w:val="0"/>
                      <w:divBdr>
                        <w:top w:val="none" w:sz="0" w:space="0" w:color="auto"/>
                        <w:left w:val="none" w:sz="0" w:space="0" w:color="auto"/>
                        <w:bottom w:val="none" w:sz="0" w:space="0" w:color="auto"/>
                        <w:right w:val="none" w:sz="0" w:space="0" w:color="auto"/>
                      </w:divBdr>
                      <w:divsChild>
                        <w:div w:id="2007707578">
                          <w:marLeft w:val="0"/>
                          <w:marRight w:val="0"/>
                          <w:marTop w:val="0"/>
                          <w:marBottom w:val="0"/>
                          <w:divBdr>
                            <w:top w:val="none" w:sz="0" w:space="0" w:color="auto"/>
                            <w:left w:val="none" w:sz="0" w:space="0" w:color="auto"/>
                            <w:bottom w:val="none" w:sz="0" w:space="0" w:color="auto"/>
                            <w:right w:val="none" w:sz="0" w:space="0" w:color="auto"/>
                          </w:divBdr>
                        </w:div>
                      </w:divsChild>
                    </w:div>
                    <w:div w:id="2007707419">
                      <w:marLeft w:val="0"/>
                      <w:marRight w:val="0"/>
                      <w:marTop w:val="0"/>
                      <w:marBottom w:val="0"/>
                      <w:divBdr>
                        <w:top w:val="none" w:sz="0" w:space="0" w:color="auto"/>
                        <w:left w:val="none" w:sz="0" w:space="0" w:color="auto"/>
                        <w:bottom w:val="none" w:sz="0" w:space="0" w:color="auto"/>
                        <w:right w:val="none" w:sz="0" w:space="0" w:color="auto"/>
                      </w:divBdr>
                      <w:divsChild>
                        <w:div w:id="2007707460">
                          <w:marLeft w:val="0"/>
                          <w:marRight w:val="0"/>
                          <w:marTop w:val="0"/>
                          <w:marBottom w:val="0"/>
                          <w:divBdr>
                            <w:top w:val="none" w:sz="0" w:space="0" w:color="auto"/>
                            <w:left w:val="none" w:sz="0" w:space="0" w:color="auto"/>
                            <w:bottom w:val="none" w:sz="0" w:space="0" w:color="auto"/>
                            <w:right w:val="none" w:sz="0" w:space="0" w:color="auto"/>
                          </w:divBdr>
                        </w:div>
                      </w:divsChild>
                    </w:div>
                    <w:div w:id="2007707458">
                      <w:marLeft w:val="0"/>
                      <w:marRight w:val="0"/>
                      <w:marTop w:val="0"/>
                      <w:marBottom w:val="0"/>
                      <w:divBdr>
                        <w:top w:val="none" w:sz="0" w:space="0" w:color="auto"/>
                        <w:left w:val="none" w:sz="0" w:space="0" w:color="auto"/>
                        <w:bottom w:val="none" w:sz="0" w:space="0" w:color="auto"/>
                        <w:right w:val="none" w:sz="0" w:space="0" w:color="auto"/>
                      </w:divBdr>
                      <w:divsChild>
                        <w:div w:id="2007707194">
                          <w:marLeft w:val="0"/>
                          <w:marRight w:val="0"/>
                          <w:marTop w:val="0"/>
                          <w:marBottom w:val="0"/>
                          <w:divBdr>
                            <w:top w:val="none" w:sz="0" w:space="0" w:color="auto"/>
                            <w:left w:val="none" w:sz="0" w:space="0" w:color="auto"/>
                            <w:bottom w:val="none" w:sz="0" w:space="0" w:color="auto"/>
                            <w:right w:val="none" w:sz="0" w:space="0" w:color="auto"/>
                          </w:divBdr>
                        </w:div>
                      </w:divsChild>
                    </w:div>
                    <w:div w:id="2007707459">
                      <w:marLeft w:val="0"/>
                      <w:marRight w:val="0"/>
                      <w:marTop w:val="0"/>
                      <w:marBottom w:val="0"/>
                      <w:divBdr>
                        <w:top w:val="none" w:sz="0" w:space="0" w:color="auto"/>
                        <w:left w:val="none" w:sz="0" w:space="0" w:color="auto"/>
                        <w:bottom w:val="none" w:sz="0" w:space="0" w:color="auto"/>
                        <w:right w:val="none" w:sz="0" w:space="0" w:color="auto"/>
                      </w:divBdr>
                      <w:divsChild>
                        <w:div w:id="2007707291">
                          <w:marLeft w:val="0"/>
                          <w:marRight w:val="0"/>
                          <w:marTop w:val="0"/>
                          <w:marBottom w:val="0"/>
                          <w:divBdr>
                            <w:top w:val="none" w:sz="0" w:space="0" w:color="auto"/>
                            <w:left w:val="none" w:sz="0" w:space="0" w:color="auto"/>
                            <w:bottom w:val="none" w:sz="0" w:space="0" w:color="auto"/>
                            <w:right w:val="none" w:sz="0" w:space="0" w:color="auto"/>
                          </w:divBdr>
                        </w:div>
                      </w:divsChild>
                    </w:div>
                    <w:div w:id="2007707464">
                      <w:marLeft w:val="0"/>
                      <w:marRight w:val="0"/>
                      <w:marTop w:val="0"/>
                      <w:marBottom w:val="0"/>
                      <w:divBdr>
                        <w:top w:val="none" w:sz="0" w:space="0" w:color="auto"/>
                        <w:left w:val="none" w:sz="0" w:space="0" w:color="auto"/>
                        <w:bottom w:val="none" w:sz="0" w:space="0" w:color="auto"/>
                        <w:right w:val="none" w:sz="0" w:space="0" w:color="auto"/>
                      </w:divBdr>
                      <w:divsChild>
                        <w:div w:id="2007707211">
                          <w:marLeft w:val="0"/>
                          <w:marRight w:val="0"/>
                          <w:marTop w:val="0"/>
                          <w:marBottom w:val="0"/>
                          <w:divBdr>
                            <w:top w:val="none" w:sz="0" w:space="0" w:color="auto"/>
                            <w:left w:val="none" w:sz="0" w:space="0" w:color="auto"/>
                            <w:bottom w:val="none" w:sz="0" w:space="0" w:color="auto"/>
                            <w:right w:val="none" w:sz="0" w:space="0" w:color="auto"/>
                          </w:divBdr>
                        </w:div>
                      </w:divsChild>
                    </w:div>
                    <w:div w:id="2007707477">
                      <w:marLeft w:val="0"/>
                      <w:marRight w:val="0"/>
                      <w:marTop w:val="0"/>
                      <w:marBottom w:val="0"/>
                      <w:divBdr>
                        <w:top w:val="none" w:sz="0" w:space="0" w:color="auto"/>
                        <w:left w:val="none" w:sz="0" w:space="0" w:color="auto"/>
                        <w:bottom w:val="none" w:sz="0" w:space="0" w:color="auto"/>
                        <w:right w:val="none" w:sz="0" w:space="0" w:color="auto"/>
                      </w:divBdr>
                      <w:divsChild>
                        <w:div w:id="2007707502">
                          <w:marLeft w:val="0"/>
                          <w:marRight w:val="0"/>
                          <w:marTop w:val="0"/>
                          <w:marBottom w:val="0"/>
                          <w:divBdr>
                            <w:top w:val="none" w:sz="0" w:space="0" w:color="auto"/>
                            <w:left w:val="none" w:sz="0" w:space="0" w:color="auto"/>
                            <w:bottom w:val="none" w:sz="0" w:space="0" w:color="auto"/>
                            <w:right w:val="none" w:sz="0" w:space="0" w:color="auto"/>
                          </w:divBdr>
                        </w:div>
                      </w:divsChild>
                    </w:div>
                    <w:div w:id="2007707524">
                      <w:marLeft w:val="0"/>
                      <w:marRight w:val="0"/>
                      <w:marTop w:val="0"/>
                      <w:marBottom w:val="0"/>
                      <w:divBdr>
                        <w:top w:val="none" w:sz="0" w:space="0" w:color="auto"/>
                        <w:left w:val="none" w:sz="0" w:space="0" w:color="auto"/>
                        <w:bottom w:val="none" w:sz="0" w:space="0" w:color="auto"/>
                        <w:right w:val="none" w:sz="0" w:space="0" w:color="auto"/>
                      </w:divBdr>
                      <w:divsChild>
                        <w:div w:id="2007707229">
                          <w:marLeft w:val="0"/>
                          <w:marRight w:val="0"/>
                          <w:marTop w:val="0"/>
                          <w:marBottom w:val="0"/>
                          <w:divBdr>
                            <w:top w:val="none" w:sz="0" w:space="0" w:color="auto"/>
                            <w:left w:val="none" w:sz="0" w:space="0" w:color="auto"/>
                            <w:bottom w:val="none" w:sz="0" w:space="0" w:color="auto"/>
                            <w:right w:val="none" w:sz="0" w:space="0" w:color="auto"/>
                          </w:divBdr>
                        </w:div>
                      </w:divsChild>
                    </w:div>
                    <w:div w:id="2007707553">
                      <w:marLeft w:val="0"/>
                      <w:marRight w:val="0"/>
                      <w:marTop w:val="0"/>
                      <w:marBottom w:val="0"/>
                      <w:divBdr>
                        <w:top w:val="none" w:sz="0" w:space="0" w:color="auto"/>
                        <w:left w:val="none" w:sz="0" w:space="0" w:color="auto"/>
                        <w:bottom w:val="none" w:sz="0" w:space="0" w:color="auto"/>
                        <w:right w:val="none" w:sz="0" w:space="0" w:color="auto"/>
                      </w:divBdr>
                      <w:divsChild>
                        <w:div w:id="2007707269">
                          <w:marLeft w:val="0"/>
                          <w:marRight w:val="0"/>
                          <w:marTop w:val="0"/>
                          <w:marBottom w:val="0"/>
                          <w:divBdr>
                            <w:top w:val="none" w:sz="0" w:space="0" w:color="auto"/>
                            <w:left w:val="none" w:sz="0" w:space="0" w:color="auto"/>
                            <w:bottom w:val="none" w:sz="0" w:space="0" w:color="auto"/>
                            <w:right w:val="none" w:sz="0" w:space="0" w:color="auto"/>
                          </w:divBdr>
                        </w:div>
                      </w:divsChild>
                    </w:div>
                    <w:div w:id="2007707575">
                      <w:marLeft w:val="0"/>
                      <w:marRight w:val="0"/>
                      <w:marTop w:val="0"/>
                      <w:marBottom w:val="0"/>
                      <w:divBdr>
                        <w:top w:val="none" w:sz="0" w:space="0" w:color="auto"/>
                        <w:left w:val="none" w:sz="0" w:space="0" w:color="auto"/>
                        <w:bottom w:val="none" w:sz="0" w:space="0" w:color="auto"/>
                        <w:right w:val="none" w:sz="0" w:space="0" w:color="auto"/>
                      </w:divBdr>
                      <w:divsChild>
                        <w:div w:id="2007707598">
                          <w:marLeft w:val="0"/>
                          <w:marRight w:val="0"/>
                          <w:marTop w:val="0"/>
                          <w:marBottom w:val="0"/>
                          <w:divBdr>
                            <w:top w:val="none" w:sz="0" w:space="0" w:color="auto"/>
                            <w:left w:val="none" w:sz="0" w:space="0" w:color="auto"/>
                            <w:bottom w:val="none" w:sz="0" w:space="0" w:color="auto"/>
                            <w:right w:val="none" w:sz="0" w:space="0" w:color="auto"/>
                          </w:divBdr>
                        </w:div>
                      </w:divsChild>
                    </w:div>
                    <w:div w:id="2007707591">
                      <w:marLeft w:val="0"/>
                      <w:marRight w:val="0"/>
                      <w:marTop w:val="0"/>
                      <w:marBottom w:val="0"/>
                      <w:divBdr>
                        <w:top w:val="none" w:sz="0" w:space="0" w:color="auto"/>
                        <w:left w:val="none" w:sz="0" w:space="0" w:color="auto"/>
                        <w:bottom w:val="none" w:sz="0" w:space="0" w:color="auto"/>
                        <w:right w:val="none" w:sz="0" w:space="0" w:color="auto"/>
                      </w:divBdr>
                      <w:divsChild>
                        <w:div w:id="20077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243">
      <w:marLeft w:val="75"/>
      <w:marRight w:val="75"/>
      <w:marTop w:val="75"/>
      <w:marBottom w:val="75"/>
      <w:divBdr>
        <w:top w:val="none" w:sz="0" w:space="0" w:color="auto"/>
        <w:left w:val="none" w:sz="0" w:space="0" w:color="auto"/>
        <w:bottom w:val="none" w:sz="0" w:space="0" w:color="auto"/>
        <w:right w:val="none" w:sz="0" w:space="0" w:color="auto"/>
      </w:divBdr>
      <w:divsChild>
        <w:div w:id="2007707590">
          <w:marLeft w:val="0"/>
          <w:marRight w:val="0"/>
          <w:marTop w:val="0"/>
          <w:marBottom w:val="0"/>
          <w:divBdr>
            <w:top w:val="single" w:sz="2" w:space="0" w:color="000000"/>
            <w:left w:val="single" w:sz="2" w:space="0" w:color="000000"/>
            <w:bottom w:val="single" w:sz="2" w:space="0" w:color="000000"/>
            <w:right w:val="single" w:sz="2" w:space="0" w:color="000000"/>
          </w:divBdr>
          <w:divsChild>
            <w:div w:id="2007707522">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350">
                  <w:marLeft w:val="0"/>
                  <w:marRight w:val="0"/>
                  <w:marTop w:val="0"/>
                  <w:marBottom w:val="0"/>
                  <w:divBdr>
                    <w:top w:val="none" w:sz="0" w:space="0" w:color="auto"/>
                    <w:left w:val="none" w:sz="0" w:space="0" w:color="auto"/>
                    <w:bottom w:val="none" w:sz="0" w:space="0" w:color="auto"/>
                    <w:right w:val="none" w:sz="0" w:space="0" w:color="auto"/>
                  </w:divBdr>
                  <w:divsChild>
                    <w:div w:id="2007707238">
                      <w:marLeft w:val="0"/>
                      <w:marRight w:val="0"/>
                      <w:marTop w:val="0"/>
                      <w:marBottom w:val="0"/>
                      <w:divBdr>
                        <w:top w:val="none" w:sz="0" w:space="0" w:color="auto"/>
                        <w:left w:val="none" w:sz="0" w:space="0" w:color="auto"/>
                        <w:bottom w:val="none" w:sz="0" w:space="0" w:color="auto"/>
                        <w:right w:val="none" w:sz="0" w:space="0" w:color="auto"/>
                      </w:divBdr>
                      <w:divsChild>
                        <w:div w:id="2007707491">
                          <w:marLeft w:val="0"/>
                          <w:marRight w:val="0"/>
                          <w:marTop w:val="0"/>
                          <w:marBottom w:val="0"/>
                          <w:divBdr>
                            <w:top w:val="none" w:sz="0" w:space="0" w:color="auto"/>
                            <w:left w:val="none" w:sz="0" w:space="0" w:color="auto"/>
                            <w:bottom w:val="none" w:sz="0" w:space="0" w:color="auto"/>
                            <w:right w:val="none" w:sz="0" w:space="0" w:color="auto"/>
                          </w:divBdr>
                        </w:div>
                      </w:divsChild>
                    </w:div>
                    <w:div w:id="2007707310">
                      <w:marLeft w:val="0"/>
                      <w:marRight w:val="0"/>
                      <w:marTop w:val="0"/>
                      <w:marBottom w:val="0"/>
                      <w:divBdr>
                        <w:top w:val="none" w:sz="0" w:space="0" w:color="auto"/>
                        <w:left w:val="none" w:sz="0" w:space="0" w:color="auto"/>
                        <w:bottom w:val="none" w:sz="0" w:space="0" w:color="auto"/>
                        <w:right w:val="none" w:sz="0" w:space="0" w:color="auto"/>
                      </w:divBdr>
                      <w:divsChild>
                        <w:div w:id="2007707468">
                          <w:marLeft w:val="0"/>
                          <w:marRight w:val="0"/>
                          <w:marTop w:val="0"/>
                          <w:marBottom w:val="0"/>
                          <w:divBdr>
                            <w:top w:val="none" w:sz="0" w:space="0" w:color="auto"/>
                            <w:left w:val="none" w:sz="0" w:space="0" w:color="auto"/>
                            <w:bottom w:val="none" w:sz="0" w:space="0" w:color="auto"/>
                            <w:right w:val="none" w:sz="0" w:space="0" w:color="auto"/>
                          </w:divBdr>
                        </w:div>
                      </w:divsChild>
                    </w:div>
                    <w:div w:id="2007707333">
                      <w:marLeft w:val="0"/>
                      <w:marRight w:val="0"/>
                      <w:marTop w:val="0"/>
                      <w:marBottom w:val="0"/>
                      <w:divBdr>
                        <w:top w:val="none" w:sz="0" w:space="0" w:color="auto"/>
                        <w:left w:val="none" w:sz="0" w:space="0" w:color="auto"/>
                        <w:bottom w:val="none" w:sz="0" w:space="0" w:color="auto"/>
                        <w:right w:val="none" w:sz="0" w:space="0" w:color="auto"/>
                      </w:divBdr>
                      <w:divsChild>
                        <w:div w:id="2007707573">
                          <w:marLeft w:val="0"/>
                          <w:marRight w:val="0"/>
                          <w:marTop w:val="0"/>
                          <w:marBottom w:val="0"/>
                          <w:divBdr>
                            <w:top w:val="none" w:sz="0" w:space="0" w:color="auto"/>
                            <w:left w:val="none" w:sz="0" w:space="0" w:color="auto"/>
                            <w:bottom w:val="none" w:sz="0" w:space="0" w:color="auto"/>
                            <w:right w:val="none" w:sz="0" w:space="0" w:color="auto"/>
                          </w:divBdr>
                        </w:div>
                      </w:divsChild>
                    </w:div>
                    <w:div w:id="2007707354">
                      <w:marLeft w:val="0"/>
                      <w:marRight w:val="0"/>
                      <w:marTop w:val="0"/>
                      <w:marBottom w:val="0"/>
                      <w:divBdr>
                        <w:top w:val="none" w:sz="0" w:space="0" w:color="auto"/>
                        <w:left w:val="none" w:sz="0" w:space="0" w:color="auto"/>
                        <w:bottom w:val="none" w:sz="0" w:space="0" w:color="auto"/>
                        <w:right w:val="none" w:sz="0" w:space="0" w:color="auto"/>
                      </w:divBdr>
                      <w:divsChild>
                        <w:div w:id="2007707613">
                          <w:marLeft w:val="0"/>
                          <w:marRight w:val="0"/>
                          <w:marTop w:val="0"/>
                          <w:marBottom w:val="0"/>
                          <w:divBdr>
                            <w:top w:val="none" w:sz="0" w:space="0" w:color="auto"/>
                            <w:left w:val="none" w:sz="0" w:space="0" w:color="auto"/>
                            <w:bottom w:val="none" w:sz="0" w:space="0" w:color="auto"/>
                            <w:right w:val="none" w:sz="0" w:space="0" w:color="auto"/>
                          </w:divBdr>
                        </w:div>
                      </w:divsChild>
                    </w:div>
                    <w:div w:id="2007707382">
                      <w:marLeft w:val="0"/>
                      <w:marRight w:val="0"/>
                      <w:marTop w:val="0"/>
                      <w:marBottom w:val="0"/>
                      <w:divBdr>
                        <w:top w:val="none" w:sz="0" w:space="0" w:color="auto"/>
                        <w:left w:val="none" w:sz="0" w:space="0" w:color="auto"/>
                        <w:bottom w:val="none" w:sz="0" w:space="0" w:color="auto"/>
                        <w:right w:val="none" w:sz="0" w:space="0" w:color="auto"/>
                      </w:divBdr>
                      <w:divsChild>
                        <w:div w:id="2007707254">
                          <w:marLeft w:val="0"/>
                          <w:marRight w:val="0"/>
                          <w:marTop w:val="0"/>
                          <w:marBottom w:val="0"/>
                          <w:divBdr>
                            <w:top w:val="none" w:sz="0" w:space="0" w:color="auto"/>
                            <w:left w:val="none" w:sz="0" w:space="0" w:color="auto"/>
                            <w:bottom w:val="none" w:sz="0" w:space="0" w:color="auto"/>
                            <w:right w:val="none" w:sz="0" w:space="0" w:color="auto"/>
                          </w:divBdr>
                        </w:div>
                      </w:divsChild>
                    </w:div>
                    <w:div w:id="2007707391">
                      <w:marLeft w:val="0"/>
                      <w:marRight w:val="0"/>
                      <w:marTop w:val="0"/>
                      <w:marBottom w:val="0"/>
                      <w:divBdr>
                        <w:top w:val="none" w:sz="0" w:space="0" w:color="auto"/>
                        <w:left w:val="none" w:sz="0" w:space="0" w:color="auto"/>
                        <w:bottom w:val="none" w:sz="0" w:space="0" w:color="auto"/>
                        <w:right w:val="none" w:sz="0" w:space="0" w:color="auto"/>
                      </w:divBdr>
                      <w:divsChild>
                        <w:div w:id="2007707629">
                          <w:marLeft w:val="0"/>
                          <w:marRight w:val="0"/>
                          <w:marTop w:val="0"/>
                          <w:marBottom w:val="0"/>
                          <w:divBdr>
                            <w:top w:val="none" w:sz="0" w:space="0" w:color="auto"/>
                            <w:left w:val="none" w:sz="0" w:space="0" w:color="auto"/>
                            <w:bottom w:val="none" w:sz="0" w:space="0" w:color="auto"/>
                            <w:right w:val="none" w:sz="0" w:space="0" w:color="auto"/>
                          </w:divBdr>
                        </w:div>
                      </w:divsChild>
                    </w:div>
                    <w:div w:id="2007707405">
                      <w:marLeft w:val="0"/>
                      <w:marRight w:val="0"/>
                      <w:marTop w:val="0"/>
                      <w:marBottom w:val="0"/>
                      <w:divBdr>
                        <w:top w:val="none" w:sz="0" w:space="0" w:color="auto"/>
                        <w:left w:val="none" w:sz="0" w:space="0" w:color="auto"/>
                        <w:bottom w:val="none" w:sz="0" w:space="0" w:color="auto"/>
                        <w:right w:val="none" w:sz="0" w:space="0" w:color="auto"/>
                      </w:divBdr>
                      <w:divsChild>
                        <w:div w:id="2007707235">
                          <w:marLeft w:val="0"/>
                          <w:marRight w:val="0"/>
                          <w:marTop w:val="0"/>
                          <w:marBottom w:val="0"/>
                          <w:divBdr>
                            <w:top w:val="none" w:sz="0" w:space="0" w:color="auto"/>
                            <w:left w:val="none" w:sz="0" w:space="0" w:color="auto"/>
                            <w:bottom w:val="none" w:sz="0" w:space="0" w:color="auto"/>
                            <w:right w:val="none" w:sz="0" w:space="0" w:color="auto"/>
                          </w:divBdr>
                        </w:div>
                      </w:divsChild>
                    </w:div>
                    <w:div w:id="2007707421">
                      <w:marLeft w:val="0"/>
                      <w:marRight w:val="0"/>
                      <w:marTop w:val="0"/>
                      <w:marBottom w:val="0"/>
                      <w:divBdr>
                        <w:top w:val="none" w:sz="0" w:space="0" w:color="auto"/>
                        <w:left w:val="none" w:sz="0" w:space="0" w:color="auto"/>
                        <w:bottom w:val="none" w:sz="0" w:space="0" w:color="auto"/>
                        <w:right w:val="none" w:sz="0" w:space="0" w:color="auto"/>
                      </w:divBdr>
                      <w:divsChild>
                        <w:div w:id="2007707218">
                          <w:marLeft w:val="0"/>
                          <w:marRight w:val="0"/>
                          <w:marTop w:val="0"/>
                          <w:marBottom w:val="0"/>
                          <w:divBdr>
                            <w:top w:val="none" w:sz="0" w:space="0" w:color="auto"/>
                            <w:left w:val="none" w:sz="0" w:space="0" w:color="auto"/>
                            <w:bottom w:val="none" w:sz="0" w:space="0" w:color="auto"/>
                            <w:right w:val="none" w:sz="0" w:space="0" w:color="auto"/>
                          </w:divBdr>
                        </w:div>
                      </w:divsChild>
                    </w:div>
                    <w:div w:id="2007707442">
                      <w:marLeft w:val="0"/>
                      <w:marRight w:val="0"/>
                      <w:marTop w:val="0"/>
                      <w:marBottom w:val="0"/>
                      <w:divBdr>
                        <w:top w:val="none" w:sz="0" w:space="0" w:color="auto"/>
                        <w:left w:val="none" w:sz="0" w:space="0" w:color="auto"/>
                        <w:bottom w:val="none" w:sz="0" w:space="0" w:color="auto"/>
                        <w:right w:val="none" w:sz="0" w:space="0" w:color="auto"/>
                      </w:divBdr>
                      <w:divsChild>
                        <w:div w:id="2007707412">
                          <w:marLeft w:val="0"/>
                          <w:marRight w:val="0"/>
                          <w:marTop w:val="0"/>
                          <w:marBottom w:val="0"/>
                          <w:divBdr>
                            <w:top w:val="none" w:sz="0" w:space="0" w:color="auto"/>
                            <w:left w:val="none" w:sz="0" w:space="0" w:color="auto"/>
                            <w:bottom w:val="none" w:sz="0" w:space="0" w:color="auto"/>
                            <w:right w:val="none" w:sz="0" w:space="0" w:color="auto"/>
                          </w:divBdr>
                        </w:div>
                      </w:divsChild>
                    </w:div>
                    <w:div w:id="2007707452">
                      <w:marLeft w:val="0"/>
                      <w:marRight w:val="0"/>
                      <w:marTop w:val="0"/>
                      <w:marBottom w:val="0"/>
                      <w:divBdr>
                        <w:top w:val="none" w:sz="0" w:space="0" w:color="auto"/>
                        <w:left w:val="none" w:sz="0" w:space="0" w:color="auto"/>
                        <w:bottom w:val="none" w:sz="0" w:space="0" w:color="auto"/>
                        <w:right w:val="none" w:sz="0" w:space="0" w:color="auto"/>
                      </w:divBdr>
                      <w:divsChild>
                        <w:div w:id="2007707360">
                          <w:marLeft w:val="0"/>
                          <w:marRight w:val="0"/>
                          <w:marTop w:val="0"/>
                          <w:marBottom w:val="0"/>
                          <w:divBdr>
                            <w:top w:val="none" w:sz="0" w:space="0" w:color="auto"/>
                            <w:left w:val="none" w:sz="0" w:space="0" w:color="auto"/>
                            <w:bottom w:val="none" w:sz="0" w:space="0" w:color="auto"/>
                            <w:right w:val="none" w:sz="0" w:space="0" w:color="auto"/>
                          </w:divBdr>
                        </w:div>
                      </w:divsChild>
                    </w:div>
                    <w:div w:id="2007707482">
                      <w:marLeft w:val="0"/>
                      <w:marRight w:val="0"/>
                      <w:marTop w:val="0"/>
                      <w:marBottom w:val="0"/>
                      <w:divBdr>
                        <w:top w:val="none" w:sz="0" w:space="0" w:color="auto"/>
                        <w:left w:val="none" w:sz="0" w:space="0" w:color="auto"/>
                        <w:bottom w:val="none" w:sz="0" w:space="0" w:color="auto"/>
                        <w:right w:val="none" w:sz="0" w:space="0" w:color="auto"/>
                      </w:divBdr>
                      <w:divsChild>
                        <w:div w:id="2007707469">
                          <w:marLeft w:val="0"/>
                          <w:marRight w:val="0"/>
                          <w:marTop w:val="0"/>
                          <w:marBottom w:val="0"/>
                          <w:divBdr>
                            <w:top w:val="none" w:sz="0" w:space="0" w:color="auto"/>
                            <w:left w:val="none" w:sz="0" w:space="0" w:color="auto"/>
                            <w:bottom w:val="none" w:sz="0" w:space="0" w:color="auto"/>
                            <w:right w:val="none" w:sz="0" w:space="0" w:color="auto"/>
                          </w:divBdr>
                        </w:div>
                      </w:divsChild>
                    </w:div>
                    <w:div w:id="2007707505">
                      <w:marLeft w:val="0"/>
                      <w:marRight w:val="0"/>
                      <w:marTop w:val="0"/>
                      <w:marBottom w:val="0"/>
                      <w:divBdr>
                        <w:top w:val="none" w:sz="0" w:space="0" w:color="auto"/>
                        <w:left w:val="none" w:sz="0" w:space="0" w:color="auto"/>
                        <w:bottom w:val="none" w:sz="0" w:space="0" w:color="auto"/>
                        <w:right w:val="none" w:sz="0" w:space="0" w:color="auto"/>
                      </w:divBdr>
                      <w:divsChild>
                        <w:div w:id="2007707437">
                          <w:marLeft w:val="0"/>
                          <w:marRight w:val="0"/>
                          <w:marTop w:val="0"/>
                          <w:marBottom w:val="0"/>
                          <w:divBdr>
                            <w:top w:val="none" w:sz="0" w:space="0" w:color="auto"/>
                            <w:left w:val="none" w:sz="0" w:space="0" w:color="auto"/>
                            <w:bottom w:val="none" w:sz="0" w:space="0" w:color="auto"/>
                            <w:right w:val="none" w:sz="0" w:space="0" w:color="auto"/>
                          </w:divBdr>
                        </w:div>
                      </w:divsChild>
                    </w:div>
                    <w:div w:id="2007707527">
                      <w:marLeft w:val="0"/>
                      <w:marRight w:val="0"/>
                      <w:marTop w:val="0"/>
                      <w:marBottom w:val="0"/>
                      <w:divBdr>
                        <w:top w:val="none" w:sz="0" w:space="0" w:color="auto"/>
                        <w:left w:val="none" w:sz="0" w:space="0" w:color="auto"/>
                        <w:bottom w:val="none" w:sz="0" w:space="0" w:color="auto"/>
                        <w:right w:val="none" w:sz="0" w:space="0" w:color="auto"/>
                      </w:divBdr>
                      <w:divsChild>
                        <w:div w:id="2007707589">
                          <w:marLeft w:val="0"/>
                          <w:marRight w:val="0"/>
                          <w:marTop w:val="0"/>
                          <w:marBottom w:val="0"/>
                          <w:divBdr>
                            <w:top w:val="none" w:sz="0" w:space="0" w:color="auto"/>
                            <w:left w:val="none" w:sz="0" w:space="0" w:color="auto"/>
                            <w:bottom w:val="none" w:sz="0" w:space="0" w:color="auto"/>
                            <w:right w:val="none" w:sz="0" w:space="0" w:color="auto"/>
                          </w:divBdr>
                        </w:div>
                      </w:divsChild>
                    </w:div>
                    <w:div w:id="2007707533">
                      <w:marLeft w:val="0"/>
                      <w:marRight w:val="0"/>
                      <w:marTop w:val="0"/>
                      <w:marBottom w:val="0"/>
                      <w:divBdr>
                        <w:top w:val="none" w:sz="0" w:space="0" w:color="auto"/>
                        <w:left w:val="none" w:sz="0" w:space="0" w:color="auto"/>
                        <w:bottom w:val="none" w:sz="0" w:space="0" w:color="auto"/>
                        <w:right w:val="none" w:sz="0" w:space="0" w:color="auto"/>
                      </w:divBdr>
                      <w:divsChild>
                        <w:div w:id="2007707393">
                          <w:marLeft w:val="0"/>
                          <w:marRight w:val="0"/>
                          <w:marTop w:val="0"/>
                          <w:marBottom w:val="0"/>
                          <w:divBdr>
                            <w:top w:val="none" w:sz="0" w:space="0" w:color="auto"/>
                            <w:left w:val="none" w:sz="0" w:space="0" w:color="auto"/>
                            <w:bottom w:val="none" w:sz="0" w:space="0" w:color="auto"/>
                            <w:right w:val="none" w:sz="0" w:space="0" w:color="auto"/>
                          </w:divBdr>
                        </w:div>
                      </w:divsChild>
                    </w:div>
                    <w:div w:id="2007707567">
                      <w:marLeft w:val="0"/>
                      <w:marRight w:val="0"/>
                      <w:marTop w:val="0"/>
                      <w:marBottom w:val="0"/>
                      <w:divBdr>
                        <w:top w:val="none" w:sz="0" w:space="0" w:color="auto"/>
                        <w:left w:val="none" w:sz="0" w:space="0" w:color="auto"/>
                        <w:bottom w:val="none" w:sz="0" w:space="0" w:color="auto"/>
                        <w:right w:val="none" w:sz="0" w:space="0" w:color="auto"/>
                      </w:divBdr>
                      <w:divsChild>
                        <w:div w:id="2007707543">
                          <w:marLeft w:val="0"/>
                          <w:marRight w:val="0"/>
                          <w:marTop w:val="0"/>
                          <w:marBottom w:val="0"/>
                          <w:divBdr>
                            <w:top w:val="none" w:sz="0" w:space="0" w:color="auto"/>
                            <w:left w:val="none" w:sz="0" w:space="0" w:color="auto"/>
                            <w:bottom w:val="none" w:sz="0" w:space="0" w:color="auto"/>
                            <w:right w:val="none" w:sz="0" w:space="0" w:color="auto"/>
                          </w:divBdr>
                        </w:div>
                      </w:divsChild>
                    </w:div>
                    <w:div w:id="2007707581">
                      <w:marLeft w:val="0"/>
                      <w:marRight w:val="0"/>
                      <w:marTop w:val="0"/>
                      <w:marBottom w:val="0"/>
                      <w:divBdr>
                        <w:top w:val="none" w:sz="0" w:space="0" w:color="auto"/>
                        <w:left w:val="none" w:sz="0" w:space="0" w:color="auto"/>
                        <w:bottom w:val="none" w:sz="0" w:space="0" w:color="auto"/>
                        <w:right w:val="none" w:sz="0" w:space="0" w:color="auto"/>
                      </w:divBdr>
                      <w:divsChild>
                        <w:div w:id="2007707577">
                          <w:marLeft w:val="0"/>
                          <w:marRight w:val="0"/>
                          <w:marTop w:val="0"/>
                          <w:marBottom w:val="0"/>
                          <w:divBdr>
                            <w:top w:val="none" w:sz="0" w:space="0" w:color="auto"/>
                            <w:left w:val="none" w:sz="0" w:space="0" w:color="auto"/>
                            <w:bottom w:val="none" w:sz="0" w:space="0" w:color="auto"/>
                            <w:right w:val="none" w:sz="0" w:space="0" w:color="auto"/>
                          </w:divBdr>
                        </w:div>
                      </w:divsChild>
                    </w:div>
                    <w:div w:id="2007707584">
                      <w:marLeft w:val="0"/>
                      <w:marRight w:val="0"/>
                      <w:marTop w:val="0"/>
                      <w:marBottom w:val="0"/>
                      <w:divBdr>
                        <w:top w:val="none" w:sz="0" w:space="0" w:color="auto"/>
                        <w:left w:val="none" w:sz="0" w:space="0" w:color="auto"/>
                        <w:bottom w:val="none" w:sz="0" w:space="0" w:color="auto"/>
                        <w:right w:val="none" w:sz="0" w:space="0" w:color="auto"/>
                      </w:divBdr>
                      <w:divsChild>
                        <w:div w:id="2007707434">
                          <w:marLeft w:val="0"/>
                          <w:marRight w:val="0"/>
                          <w:marTop w:val="0"/>
                          <w:marBottom w:val="0"/>
                          <w:divBdr>
                            <w:top w:val="none" w:sz="0" w:space="0" w:color="auto"/>
                            <w:left w:val="none" w:sz="0" w:space="0" w:color="auto"/>
                            <w:bottom w:val="none" w:sz="0" w:space="0" w:color="auto"/>
                            <w:right w:val="none" w:sz="0" w:space="0" w:color="auto"/>
                          </w:divBdr>
                        </w:div>
                      </w:divsChild>
                    </w:div>
                    <w:div w:id="2007707603">
                      <w:marLeft w:val="0"/>
                      <w:marRight w:val="0"/>
                      <w:marTop w:val="0"/>
                      <w:marBottom w:val="0"/>
                      <w:divBdr>
                        <w:top w:val="none" w:sz="0" w:space="0" w:color="auto"/>
                        <w:left w:val="none" w:sz="0" w:space="0" w:color="auto"/>
                        <w:bottom w:val="none" w:sz="0" w:space="0" w:color="auto"/>
                        <w:right w:val="none" w:sz="0" w:space="0" w:color="auto"/>
                      </w:divBdr>
                      <w:divsChild>
                        <w:div w:id="2007707450">
                          <w:marLeft w:val="0"/>
                          <w:marRight w:val="0"/>
                          <w:marTop w:val="0"/>
                          <w:marBottom w:val="0"/>
                          <w:divBdr>
                            <w:top w:val="none" w:sz="0" w:space="0" w:color="auto"/>
                            <w:left w:val="none" w:sz="0" w:space="0" w:color="auto"/>
                            <w:bottom w:val="none" w:sz="0" w:space="0" w:color="auto"/>
                            <w:right w:val="none" w:sz="0" w:space="0" w:color="auto"/>
                          </w:divBdr>
                        </w:div>
                      </w:divsChild>
                    </w:div>
                    <w:div w:id="2007707610">
                      <w:marLeft w:val="0"/>
                      <w:marRight w:val="0"/>
                      <w:marTop w:val="0"/>
                      <w:marBottom w:val="0"/>
                      <w:divBdr>
                        <w:top w:val="none" w:sz="0" w:space="0" w:color="auto"/>
                        <w:left w:val="none" w:sz="0" w:space="0" w:color="auto"/>
                        <w:bottom w:val="none" w:sz="0" w:space="0" w:color="auto"/>
                        <w:right w:val="none" w:sz="0" w:space="0" w:color="auto"/>
                      </w:divBdr>
                      <w:divsChild>
                        <w:div w:id="2007707636">
                          <w:marLeft w:val="0"/>
                          <w:marRight w:val="0"/>
                          <w:marTop w:val="0"/>
                          <w:marBottom w:val="0"/>
                          <w:divBdr>
                            <w:top w:val="none" w:sz="0" w:space="0" w:color="auto"/>
                            <w:left w:val="none" w:sz="0" w:space="0" w:color="auto"/>
                            <w:bottom w:val="none" w:sz="0" w:space="0" w:color="auto"/>
                            <w:right w:val="none" w:sz="0" w:space="0" w:color="auto"/>
                          </w:divBdr>
                        </w:div>
                      </w:divsChild>
                    </w:div>
                    <w:div w:id="2007707620">
                      <w:marLeft w:val="0"/>
                      <w:marRight w:val="0"/>
                      <w:marTop w:val="0"/>
                      <w:marBottom w:val="0"/>
                      <w:divBdr>
                        <w:top w:val="none" w:sz="0" w:space="0" w:color="auto"/>
                        <w:left w:val="none" w:sz="0" w:space="0" w:color="auto"/>
                        <w:bottom w:val="none" w:sz="0" w:space="0" w:color="auto"/>
                        <w:right w:val="none" w:sz="0" w:space="0" w:color="auto"/>
                      </w:divBdr>
                      <w:divsChild>
                        <w:div w:id="20077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307">
      <w:marLeft w:val="75"/>
      <w:marRight w:val="75"/>
      <w:marTop w:val="75"/>
      <w:marBottom w:val="75"/>
      <w:divBdr>
        <w:top w:val="none" w:sz="0" w:space="0" w:color="auto"/>
        <w:left w:val="none" w:sz="0" w:space="0" w:color="auto"/>
        <w:bottom w:val="none" w:sz="0" w:space="0" w:color="auto"/>
        <w:right w:val="none" w:sz="0" w:space="0" w:color="auto"/>
      </w:divBdr>
      <w:divsChild>
        <w:div w:id="2007707609">
          <w:marLeft w:val="0"/>
          <w:marRight w:val="0"/>
          <w:marTop w:val="0"/>
          <w:marBottom w:val="0"/>
          <w:divBdr>
            <w:top w:val="single" w:sz="2" w:space="0" w:color="000000"/>
            <w:left w:val="single" w:sz="2" w:space="0" w:color="000000"/>
            <w:bottom w:val="single" w:sz="2" w:space="0" w:color="000000"/>
            <w:right w:val="single" w:sz="2" w:space="0" w:color="000000"/>
          </w:divBdr>
          <w:divsChild>
            <w:div w:id="2007707355">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451">
                  <w:marLeft w:val="0"/>
                  <w:marRight w:val="0"/>
                  <w:marTop w:val="0"/>
                  <w:marBottom w:val="0"/>
                  <w:divBdr>
                    <w:top w:val="none" w:sz="0" w:space="0" w:color="auto"/>
                    <w:left w:val="none" w:sz="0" w:space="0" w:color="auto"/>
                    <w:bottom w:val="none" w:sz="0" w:space="0" w:color="auto"/>
                    <w:right w:val="none" w:sz="0" w:space="0" w:color="auto"/>
                  </w:divBdr>
                  <w:divsChild>
                    <w:div w:id="2007707179">
                      <w:marLeft w:val="0"/>
                      <w:marRight w:val="0"/>
                      <w:marTop w:val="0"/>
                      <w:marBottom w:val="0"/>
                      <w:divBdr>
                        <w:top w:val="none" w:sz="0" w:space="0" w:color="auto"/>
                        <w:left w:val="none" w:sz="0" w:space="0" w:color="auto"/>
                        <w:bottom w:val="none" w:sz="0" w:space="0" w:color="auto"/>
                        <w:right w:val="none" w:sz="0" w:space="0" w:color="auto"/>
                      </w:divBdr>
                      <w:divsChild>
                        <w:div w:id="2007707281">
                          <w:marLeft w:val="0"/>
                          <w:marRight w:val="0"/>
                          <w:marTop w:val="0"/>
                          <w:marBottom w:val="0"/>
                          <w:divBdr>
                            <w:top w:val="none" w:sz="0" w:space="0" w:color="auto"/>
                            <w:left w:val="none" w:sz="0" w:space="0" w:color="auto"/>
                            <w:bottom w:val="none" w:sz="0" w:space="0" w:color="auto"/>
                            <w:right w:val="none" w:sz="0" w:space="0" w:color="auto"/>
                          </w:divBdr>
                        </w:div>
                      </w:divsChild>
                    </w:div>
                    <w:div w:id="2007707197">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
                      </w:divsChild>
                    </w:div>
                    <w:div w:id="2007707220">
                      <w:marLeft w:val="0"/>
                      <w:marRight w:val="0"/>
                      <w:marTop w:val="0"/>
                      <w:marBottom w:val="0"/>
                      <w:divBdr>
                        <w:top w:val="none" w:sz="0" w:space="0" w:color="auto"/>
                        <w:left w:val="none" w:sz="0" w:space="0" w:color="auto"/>
                        <w:bottom w:val="none" w:sz="0" w:space="0" w:color="auto"/>
                        <w:right w:val="none" w:sz="0" w:space="0" w:color="auto"/>
                      </w:divBdr>
                      <w:divsChild>
                        <w:div w:id="2007707631">
                          <w:marLeft w:val="0"/>
                          <w:marRight w:val="0"/>
                          <w:marTop w:val="0"/>
                          <w:marBottom w:val="0"/>
                          <w:divBdr>
                            <w:top w:val="none" w:sz="0" w:space="0" w:color="auto"/>
                            <w:left w:val="none" w:sz="0" w:space="0" w:color="auto"/>
                            <w:bottom w:val="none" w:sz="0" w:space="0" w:color="auto"/>
                            <w:right w:val="none" w:sz="0" w:space="0" w:color="auto"/>
                          </w:divBdr>
                        </w:div>
                      </w:divsChild>
                    </w:div>
                    <w:div w:id="2007707271">
                      <w:marLeft w:val="0"/>
                      <w:marRight w:val="0"/>
                      <w:marTop w:val="0"/>
                      <w:marBottom w:val="0"/>
                      <w:divBdr>
                        <w:top w:val="none" w:sz="0" w:space="0" w:color="auto"/>
                        <w:left w:val="none" w:sz="0" w:space="0" w:color="auto"/>
                        <w:bottom w:val="none" w:sz="0" w:space="0" w:color="auto"/>
                        <w:right w:val="none" w:sz="0" w:space="0" w:color="auto"/>
                      </w:divBdr>
                      <w:divsChild>
                        <w:div w:id="2007707506">
                          <w:marLeft w:val="0"/>
                          <w:marRight w:val="0"/>
                          <w:marTop w:val="0"/>
                          <w:marBottom w:val="0"/>
                          <w:divBdr>
                            <w:top w:val="none" w:sz="0" w:space="0" w:color="auto"/>
                            <w:left w:val="none" w:sz="0" w:space="0" w:color="auto"/>
                            <w:bottom w:val="none" w:sz="0" w:space="0" w:color="auto"/>
                            <w:right w:val="none" w:sz="0" w:space="0" w:color="auto"/>
                          </w:divBdr>
                        </w:div>
                      </w:divsChild>
                    </w:div>
                    <w:div w:id="2007707296">
                      <w:marLeft w:val="0"/>
                      <w:marRight w:val="0"/>
                      <w:marTop w:val="0"/>
                      <w:marBottom w:val="0"/>
                      <w:divBdr>
                        <w:top w:val="none" w:sz="0" w:space="0" w:color="auto"/>
                        <w:left w:val="none" w:sz="0" w:space="0" w:color="auto"/>
                        <w:bottom w:val="none" w:sz="0" w:space="0" w:color="auto"/>
                        <w:right w:val="none" w:sz="0" w:space="0" w:color="auto"/>
                      </w:divBdr>
                      <w:divsChild>
                        <w:div w:id="2007707325">
                          <w:marLeft w:val="0"/>
                          <w:marRight w:val="0"/>
                          <w:marTop w:val="0"/>
                          <w:marBottom w:val="0"/>
                          <w:divBdr>
                            <w:top w:val="none" w:sz="0" w:space="0" w:color="auto"/>
                            <w:left w:val="none" w:sz="0" w:space="0" w:color="auto"/>
                            <w:bottom w:val="none" w:sz="0" w:space="0" w:color="auto"/>
                            <w:right w:val="none" w:sz="0" w:space="0" w:color="auto"/>
                          </w:divBdr>
                        </w:div>
                      </w:divsChild>
                    </w:div>
                    <w:div w:id="2007707302">
                      <w:marLeft w:val="0"/>
                      <w:marRight w:val="0"/>
                      <w:marTop w:val="0"/>
                      <w:marBottom w:val="0"/>
                      <w:divBdr>
                        <w:top w:val="none" w:sz="0" w:space="0" w:color="auto"/>
                        <w:left w:val="none" w:sz="0" w:space="0" w:color="auto"/>
                        <w:bottom w:val="none" w:sz="0" w:space="0" w:color="auto"/>
                        <w:right w:val="none" w:sz="0" w:space="0" w:color="auto"/>
                      </w:divBdr>
                      <w:divsChild>
                        <w:div w:id="2007707435">
                          <w:marLeft w:val="0"/>
                          <w:marRight w:val="0"/>
                          <w:marTop w:val="0"/>
                          <w:marBottom w:val="0"/>
                          <w:divBdr>
                            <w:top w:val="none" w:sz="0" w:space="0" w:color="auto"/>
                            <w:left w:val="none" w:sz="0" w:space="0" w:color="auto"/>
                            <w:bottom w:val="none" w:sz="0" w:space="0" w:color="auto"/>
                            <w:right w:val="none" w:sz="0" w:space="0" w:color="auto"/>
                          </w:divBdr>
                        </w:div>
                      </w:divsChild>
                    </w:div>
                    <w:div w:id="2007707309">
                      <w:marLeft w:val="0"/>
                      <w:marRight w:val="0"/>
                      <w:marTop w:val="0"/>
                      <w:marBottom w:val="0"/>
                      <w:divBdr>
                        <w:top w:val="none" w:sz="0" w:space="0" w:color="auto"/>
                        <w:left w:val="none" w:sz="0" w:space="0" w:color="auto"/>
                        <w:bottom w:val="none" w:sz="0" w:space="0" w:color="auto"/>
                        <w:right w:val="none" w:sz="0" w:space="0" w:color="auto"/>
                      </w:divBdr>
                      <w:divsChild>
                        <w:div w:id="2007707209">
                          <w:marLeft w:val="0"/>
                          <w:marRight w:val="0"/>
                          <w:marTop w:val="0"/>
                          <w:marBottom w:val="0"/>
                          <w:divBdr>
                            <w:top w:val="none" w:sz="0" w:space="0" w:color="auto"/>
                            <w:left w:val="none" w:sz="0" w:space="0" w:color="auto"/>
                            <w:bottom w:val="none" w:sz="0" w:space="0" w:color="auto"/>
                            <w:right w:val="none" w:sz="0" w:space="0" w:color="auto"/>
                          </w:divBdr>
                        </w:div>
                      </w:divsChild>
                    </w:div>
                    <w:div w:id="2007707374">
                      <w:marLeft w:val="0"/>
                      <w:marRight w:val="0"/>
                      <w:marTop w:val="0"/>
                      <w:marBottom w:val="0"/>
                      <w:divBdr>
                        <w:top w:val="none" w:sz="0" w:space="0" w:color="auto"/>
                        <w:left w:val="none" w:sz="0" w:space="0" w:color="auto"/>
                        <w:bottom w:val="none" w:sz="0" w:space="0" w:color="auto"/>
                        <w:right w:val="none" w:sz="0" w:space="0" w:color="auto"/>
                      </w:divBdr>
                      <w:divsChild>
                        <w:div w:id="2007707448">
                          <w:marLeft w:val="0"/>
                          <w:marRight w:val="0"/>
                          <w:marTop w:val="0"/>
                          <w:marBottom w:val="0"/>
                          <w:divBdr>
                            <w:top w:val="none" w:sz="0" w:space="0" w:color="auto"/>
                            <w:left w:val="none" w:sz="0" w:space="0" w:color="auto"/>
                            <w:bottom w:val="none" w:sz="0" w:space="0" w:color="auto"/>
                            <w:right w:val="none" w:sz="0" w:space="0" w:color="auto"/>
                          </w:divBdr>
                        </w:div>
                      </w:divsChild>
                    </w:div>
                    <w:div w:id="2007707389">
                      <w:marLeft w:val="0"/>
                      <w:marRight w:val="0"/>
                      <w:marTop w:val="0"/>
                      <w:marBottom w:val="0"/>
                      <w:divBdr>
                        <w:top w:val="none" w:sz="0" w:space="0" w:color="auto"/>
                        <w:left w:val="none" w:sz="0" w:space="0" w:color="auto"/>
                        <w:bottom w:val="none" w:sz="0" w:space="0" w:color="auto"/>
                        <w:right w:val="none" w:sz="0" w:space="0" w:color="auto"/>
                      </w:divBdr>
                      <w:divsChild>
                        <w:div w:id="2007707615">
                          <w:marLeft w:val="0"/>
                          <w:marRight w:val="0"/>
                          <w:marTop w:val="0"/>
                          <w:marBottom w:val="0"/>
                          <w:divBdr>
                            <w:top w:val="none" w:sz="0" w:space="0" w:color="auto"/>
                            <w:left w:val="none" w:sz="0" w:space="0" w:color="auto"/>
                            <w:bottom w:val="none" w:sz="0" w:space="0" w:color="auto"/>
                            <w:right w:val="none" w:sz="0" w:space="0" w:color="auto"/>
                          </w:divBdr>
                        </w:div>
                      </w:divsChild>
                    </w:div>
                    <w:div w:id="2007707422">
                      <w:marLeft w:val="0"/>
                      <w:marRight w:val="0"/>
                      <w:marTop w:val="0"/>
                      <w:marBottom w:val="0"/>
                      <w:divBdr>
                        <w:top w:val="none" w:sz="0" w:space="0" w:color="auto"/>
                        <w:left w:val="none" w:sz="0" w:space="0" w:color="auto"/>
                        <w:bottom w:val="none" w:sz="0" w:space="0" w:color="auto"/>
                        <w:right w:val="none" w:sz="0" w:space="0" w:color="auto"/>
                      </w:divBdr>
                      <w:divsChild>
                        <w:div w:id="2007707336">
                          <w:marLeft w:val="0"/>
                          <w:marRight w:val="0"/>
                          <w:marTop w:val="0"/>
                          <w:marBottom w:val="0"/>
                          <w:divBdr>
                            <w:top w:val="none" w:sz="0" w:space="0" w:color="auto"/>
                            <w:left w:val="none" w:sz="0" w:space="0" w:color="auto"/>
                            <w:bottom w:val="none" w:sz="0" w:space="0" w:color="auto"/>
                            <w:right w:val="none" w:sz="0" w:space="0" w:color="auto"/>
                          </w:divBdr>
                        </w:div>
                      </w:divsChild>
                    </w:div>
                    <w:div w:id="2007707444">
                      <w:marLeft w:val="0"/>
                      <w:marRight w:val="0"/>
                      <w:marTop w:val="0"/>
                      <w:marBottom w:val="0"/>
                      <w:divBdr>
                        <w:top w:val="none" w:sz="0" w:space="0" w:color="auto"/>
                        <w:left w:val="none" w:sz="0" w:space="0" w:color="auto"/>
                        <w:bottom w:val="none" w:sz="0" w:space="0" w:color="auto"/>
                        <w:right w:val="none" w:sz="0" w:space="0" w:color="auto"/>
                      </w:divBdr>
                      <w:divsChild>
                        <w:div w:id="2007707438">
                          <w:marLeft w:val="0"/>
                          <w:marRight w:val="0"/>
                          <w:marTop w:val="0"/>
                          <w:marBottom w:val="0"/>
                          <w:divBdr>
                            <w:top w:val="none" w:sz="0" w:space="0" w:color="auto"/>
                            <w:left w:val="none" w:sz="0" w:space="0" w:color="auto"/>
                            <w:bottom w:val="none" w:sz="0" w:space="0" w:color="auto"/>
                            <w:right w:val="none" w:sz="0" w:space="0" w:color="auto"/>
                          </w:divBdr>
                        </w:div>
                      </w:divsChild>
                    </w:div>
                    <w:div w:id="2007707461">
                      <w:marLeft w:val="0"/>
                      <w:marRight w:val="0"/>
                      <w:marTop w:val="0"/>
                      <w:marBottom w:val="0"/>
                      <w:divBdr>
                        <w:top w:val="none" w:sz="0" w:space="0" w:color="auto"/>
                        <w:left w:val="none" w:sz="0" w:space="0" w:color="auto"/>
                        <w:bottom w:val="none" w:sz="0" w:space="0" w:color="auto"/>
                        <w:right w:val="none" w:sz="0" w:space="0" w:color="auto"/>
                      </w:divBdr>
                      <w:divsChild>
                        <w:div w:id="2007707569">
                          <w:marLeft w:val="0"/>
                          <w:marRight w:val="0"/>
                          <w:marTop w:val="0"/>
                          <w:marBottom w:val="0"/>
                          <w:divBdr>
                            <w:top w:val="none" w:sz="0" w:space="0" w:color="auto"/>
                            <w:left w:val="none" w:sz="0" w:space="0" w:color="auto"/>
                            <w:bottom w:val="none" w:sz="0" w:space="0" w:color="auto"/>
                            <w:right w:val="none" w:sz="0" w:space="0" w:color="auto"/>
                          </w:divBdr>
                        </w:div>
                      </w:divsChild>
                    </w:div>
                    <w:div w:id="2007707476">
                      <w:marLeft w:val="0"/>
                      <w:marRight w:val="0"/>
                      <w:marTop w:val="0"/>
                      <w:marBottom w:val="0"/>
                      <w:divBdr>
                        <w:top w:val="none" w:sz="0" w:space="0" w:color="auto"/>
                        <w:left w:val="none" w:sz="0" w:space="0" w:color="auto"/>
                        <w:bottom w:val="none" w:sz="0" w:space="0" w:color="auto"/>
                        <w:right w:val="none" w:sz="0" w:space="0" w:color="auto"/>
                      </w:divBdr>
                      <w:divsChild>
                        <w:div w:id="2007707557">
                          <w:marLeft w:val="0"/>
                          <w:marRight w:val="0"/>
                          <w:marTop w:val="0"/>
                          <w:marBottom w:val="0"/>
                          <w:divBdr>
                            <w:top w:val="none" w:sz="0" w:space="0" w:color="auto"/>
                            <w:left w:val="none" w:sz="0" w:space="0" w:color="auto"/>
                            <w:bottom w:val="none" w:sz="0" w:space="0" w:color="auto"/>
                            <w:right w:val="none" w:sz="0" w:space="0" w:color="auto"/>
                          </w:divBdr>
                        </w:div>
                      </w:divsChild>
                    </w:div>
                    <w:div w:id="2007707484">
                      <w:marLeft w:val="0"/>
                      <w:marRight w:val="0"/>
                      <w:marTop w:val="0"/>
                      <w:marBottom w:val="0"/>
                      <w:divBdr>
                        <w:top w:val="none" w:sz="0" w:space="0" w:color="auto"/>
                        <w:left w:val="none" w:sz="0" w:space="0" w:color="auto"/>
                        <w:bottom w:val="none" w:sz="0" w:space="0" w:color="auto"/>
                        <w:right w:val="none" w:sz="0" w:space="0" w:color="auto"/>
                      </w:divBdr>
                      <w:divsChild>
                        <w:div w:id="2007707189">
                          <w:marLeft w:val="0"/>
                          <w:marRight w:val="0"/>
                          <w:marTop w:val="0"/>
                          <w:marBottom w:val="0"/>
                          <w:divBdr>
                            <w:top w:val="none" w:sz="0" w:space="0" w:color="auto"/>
                            <w:left w:val="none" w:sz="0" w:space="0" w:color="auto"/>
                            <w:bottom w:val="none" w:sz="0" w:space="0" w:color="auto"/>
                            <w:right w:val="none" w:sz="0" w:space="0" w:color="auto"/>
                          </w:divBdr>
                        </w:div>
                      </w:divsChild>
                    </w:div>
                    <w:div w:id="2007707539">
                      <w:marLeft w:val="0"/>
                      <w:marRight w:val="0"/>
                      <w:marTop w:val="0"/>
                      <w:marBottom w:val="0"/>
                      <w:divBdr>
                        <w:top w:val="none" w:sz="0" w:space="0" w:color="auto"/>
                        <w:left w:val="none" w:sz="0" w:space="0" w:color="auto"/>
                        <w:bottom w:val="none" w:sz="0" w:space="0" w:color="auto"/>
                        <w:right w:val="none" w:sz="0" w:space="0" w:color="auto"/>
                      </w:divBdr>
                      <w:divsChild>
                        <w:div w:id="2007707293">
                          <w:marLeft w:val="0"/>
                          <w:marRight w:val="0"/>
                          <w:marTop w:val="0"/>
                          <w:marBottom w:val="0"/>
                          <w:divBdr>
                            <w:top w:val="none" w:sz="0" w:space="0" w:color="auto"/>
                            <w:left w:val="none" w:sz="0" w:space="0" w:color="auto"/>
                            <w:bottom w:val="none" w:sz="0" w:space="0" w:color="auto"/>
                            <w:right w:val="none" w:sz="0" w:space="0" w:color="auto"/>
                          </w:divBdr>
                        </w:div>
                      </w:divsChild>
                    </w:div>
                    <w:div w:id="2007707592">
                      <w:marLeft w:val="0"/>
                      <w:marRight w:val="0"/>
                      <w:marTop w:val="0"/>
                      <w:marBottom w:val="0"/>
                      <w:divBdr>
                        <w:top w:val="none" w:sz="0" w:space="0" w:color="auto"/>
                        <w:left w:val="none" w:sz="0" w:space="0" w:color="auto"/>
                        <w:bottom w:val="none" w:sz="0" w:space="0" w:color="auto"/>
                        <w:right w:val="none" w:sz="0" w:space="0" w:color="auto"/>
                      </w:divBdr>
                      <w:divsChild>
                        <w:div w:id="2007707373">
                          <w:marLeft w:val="0"/>
                          <w:marRight w:val="0"/>
                          <w:marTop w:val="0"/>
                          <w:marBottom w:val="0"/>
                          <w:divBdr>
                            <w:top w:val="none" w:sz="0" w:space="0" w:color="auto"/>
                            <w:left w:val="none" w:sz="0" w:space="0" w:color="auto"/>
                            <w:bottom w:val="none" w:sz="0" w:space="0" w:color="auto"/>
                            <w:right w:val="none" w:sz="0" w:space="0" w:color="auto"/>
                          </w:divBdr>
                        </w:div>
                      </w:divsChild>
                    </w:div>
                    <w:div w:id="2007707608">
                      <w:marLeft w:val="0"/>
                      <w:marRight w:val="0"/>
                      <w:marTop w:val="0"/>
                      <w:marBottom w:val="0"/>
                      <w:divBdr>
                        <w:top w:val="none" w:sz="0" w:space="0" w:color="auto"/>
                        <w:left w:val="none" w:sz="0" w:space="0" w:color="auto"/>
                        <w:bottom w:val="none" w:sz="0" w:space="0" w:color="auto"/>
                        <w:right w:val="none" w:sz="0" w:space="0" w:color="auto"/>
                      </w:divBdr>
                      <w:divsChild>
                        <w:div w:id="2007707513">
                          <w:marLeft w:val="0"/>
                          <w:marRight w:val="0"/>
                          <w:marTop w:val="0"/>
                          <w:marBottom w:val="0"/>
                          <w:divBdr>
                            <w:top w:val="none" w:sz="0" w:space="0" w:color="auto"/>
                            <w:left w:val="none" w:sz="0" w:space="0" w:color="auto"/>
                            <w:bottom w:val="none" w:sz="0" w:space="0" w:color="auto"/>
                            <w:right w:val="none" w:sz="0" w:space="0" w:color="auto"/>
                          </w:divBdr>
                        </w:div>
                      </w:divsChild>
                    </w:div>
                    <w:div w:id="2007707626">
                      <w:marLeft w:val="0"/>
                      <w:marRight w:val="0"/>
                      <w:marTop w:val="0"/>
                      <w:marBottom w:val="0"/>
                      <w:divBdr>
                        <w:top w:val="none" w:sz="0" w:space="0" w:color="auto"/>
                        <w:left w:val="none" w:sz="0" w:space="0" w:color="auto"/>
                        <w:bottom w:val="none" w:sz="0" w:space="0" w:color="auto"/>
                        <w:right w:val="none" w:sz="0" w:space="0" w:color="auto"/>
                      </w:divBdr>
                      <w:divsChild>
                        <w:div w:id="2007707388">
                          <w:marLeft w:val="0"/>
                          <w:marRight w:val="0"/>
                          <w:marTop w:val="0"/>
                          <w:marBottom w:val="0"/>
                          <w:divBdr>
                            <w:top w:val="none" w:sz="0" w:space="0" w:color="auto"/>
                            <w:left w:val="none" w:sz="0" w:space="0" w:color="auto"/>
                            <w:bottom w:val="none" w:sz="0" w:space="0" w:color="auto"/>
                            <w:right w:val="none" w:sz="0" w:space="0" w:color="auto"/>
                          </w:divBdr>
                        </w:div>
                      </w:divsChild>
                    </w:div>
                    <w:div w:id="2007707633">
                      <w:marLeft w:val="0"/>
                      <w:marRight w:val="0"/>
                      <w:marTop w:val="0"/>
                      <w:marBottom w:val="0"/>
                      <w:divBdr>
                        <w:top w:val="none" w:sz="0" w:space="0" w:color="auto"/>
                        <w:left w:val="none" w:sz="0" w:space="0" w:color="auto"/>
                        <w:bottom w:val="none" w:sz="0" w:space="0" w:color="auto"/>
                        <w:right w:val="none" w:sz="0" w:space="0" w:color="auto"/>
                      </w:divBdr>
                      <w:divsChild>
                        <w:div w:id="2007707282">
                          <w:marLeft w:val="0"/>
                          <w:marRight w:val="0"/>
                          <w:marTop w:val="0"/>
                          <w:marBottom w:val="0"/>
                          <w:divBdr>
                            <w:top w:val="none" w:sz="0" w:space="0" w:color="auto"/>
                            <w:left w:val="none" w:sz="0" w:space="0" w:color="auto"/>
                            <w:bottom w:val="none" w:sz="0" w:space="0" w:color="auto"/>
                            <w:right w:val="none" w:sz="0" w:space="0" w:color="auto"/>
                          </w:divBdr>
                        </w:div>
                      </w:divsChild>
                    </w:div>
                    <w:div w:id="2007707635">
                      <w:marLeft w:val="0"/>
                      <w:marRight w:val="0"/>
                      <w:marTop w:val="0"/>
                      <w:marBottom w:val="0"/>
                      <w:divBdr>
                        <w:top w:val="none" w:sz="0" w:space="0" w:color="auto"/>
                        <w:left w:val="none" w:sz="0" w:space="0" w:color="auto"/>
                        <w:bottom w:val="none" w:sz="0" w:space="0" w:color="auto"/>
                        <w:right w:val="none" w:sz="0" w:space="0" w:color="auto"/>
                      </w:divBdr>
                      <w:divsChild>
                        <w:div w:id="20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338">
      <w:marLeft w:val="75"/>
      <w:marRight w:val="75"/>
      <w:marTop w:val="75"/>
      <w:marBottom w:val="75"/>
      <w:divBdr>
        <w:top w:val="none" w:sz="0" w:space="0" w:color="auto"/>
        <w:left w:val="none" w:sz="0" w:space="0" w:color="auto"/>
        <w:bottom w:val="none" w:sz="0" w:space="0" w:color="auto"/>
        <w:right w:val="none" w:sz="0" w:space="0" w:color="auto"/>
      </w:divBdr>
      <w:divsChild>
        <w:div w:id="2007707351">
          <w:marLeft w:val="0"/>
          <w:marRight w:val="0"/>
          <w:marTop w:val="0"/>
          <w:marBottom w:val="0"/>
          <w:divBdr>
            <w:top w:val="single" w:sz="2" w:space="0" w:color="000000"/>
            <w:left w:val="single" w:sz="2" w:space="0" w:color="000000"/>
            <w:bottom w:val="single" w:sz="2" w:space="0" w:color="000000"/>
            <w:right w:val="single" w:sz="2" w:space="0" w:color="000000"/>
          </w:divBdr>
          <w:divsChild>
            <w:div w:id="2007707237">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190">
                  <w:marLeft w:val="0"/>
                  <w:marRight w:val="0"/>
                  <w:marTop w:val="0"/>
                  <w:marBottom w:val="0"/>
                  <w:divBdr>
                    <w:top w:val="none" w:sz="0" w:space="0" w:color="auto"/>
                    <w:left w:val="none" w:sz="0" w:space="0" w:color="auto"/>
                    <w:bottom w:val="none" w:sz="0" w:space="0" w:color="auto"/>
                    <w:right w:val="none" w:sz="0" w:space="0" w:color="auto"/>
                  </w:divBdr>
                  <w:divsChild>
                    <w:div w:id="2007707213">
                      <w:marLeft w:val="0"/>
                      <w:marRight w:val="0"/>
                      <w:marTop w:val="0"/>
                      <w:marBottom w:val="0"/>
                      <w:divBdr>
                        <w:top w:val="none" w:sz="0" w:space="0" w:color="auto"/>
                        <w:left w:val="none" w:sz="0" w:space="0" w:color="auto"/>
                        <w:bottom w:val="none" w:sz="0" w:space="0" w:color="auto"/>
                        <w:right w:val="none" w:sz="0" w:space="0" w:color="auto"/>
                      </w:divBdr>
                      <w:divsChild>
                        <w:div w:id="2007707525">
                          <w:marLeft w:val="0"/>
                          <w:marRight w:val="0"/>
                          <w:marTop w:val="0"/>
                          <w:marBottom w:val="0"/>
                          <w:divBdr>
                            <w:top w:val="none" w:sz="0" w:space="0" w:color="auto"/>
                            <w:left w:val="none" w:sz="0" w:space="0" w:color="auto"/>
                            <w:bottom w:val="none" w:sz="0" w:space="0" w:color="auto"/>
                            <w:right w:val="none" w:sz="0" w:space="0" w:color="auto"/>
                          </w:divBdr>
                        </w:div>
                      </w:divsChild>
                    </w:div>
                    <w:div w:id="2007707217">
                      <w:marLeft w:val="0"/>
                      <w:marRight w:val="0"/>
                      <w:marTop w:val="0"/>
                      <w:marBottom w:val="0"/>
                      <w:divBdr>
                        <w:top w:val="none" w:sz="0" w:space="0" w:color="auto"/>
                        <w:left w:val="none" w:sz="0" w:space="0" w:color="auto"/>
                        <w:bottom w:val="none" w:sz="0" w:space="0" w:color="auto"/>
                        <w:right w:val="none" w:sz="0" w:space="0" w:color="auto"/>
                      </w:divBdr>
                      <w:divsChild>
                        <w:div w:id="2007707402">
                          <w:marLeft w:val="0"/>
                          <w:marRight w:val="0"/>
                          <w:marTop w:val="0"/>
                          <w:marBottom w:val="0"/>
                          <w:divBdr>
                            <w:top w:val="none" w:sz="0" w:space="0" w:color="auto"/>
                            <w:left w:val="none" w:sz="0" w:space="0" w:color="auto"/>
                            <w:bottom w:val="none" w:sz="0" w:space="0" w:color="auto"/>
                            <w:right w:val="none" w:sz="0" w:space="0" w:color="auto"/>
                          </w:divBdr>
                        </w:div>
                      </w:divsChild>
                    </w:div>
                    <w:div w:id="2007707219">
                      <w:marLeft w:val="0"/>
                      <w:marRight w:val="0"/>
                      <w:marTop w:val="0"/>
                      <w:marBottom w:val="0"/>
                      <w:divBdr>
                        <w:top w:val="none" w:sz="0" w:space="0" w:color="auto"/>
                        <w:left w:val="none" w:sz="0" w:space="0" w:color="auto"/>
                        <w:bottom w:val="none" w:sz="0" w:space="0" w:color="auto"/>
                        <w:right w:val="none" w:sz="0" w:space="0" w:color="auto"/>
                      </w:divBdr>
                      <w:divsChild>
                        <w:div w:id="2007707319">
                          <w:marLeft w:val="0"/>
                          <w:marRight w:val="0"/>
                          <w:marTop w:val="0"/>
                          <w:marBottom w:val="0"/>
                          <w:divBdr>
                            <w:top w:val="none" w:sz="0" w:space="0" w:color="auto"/>
                            <w:left w:val="none" w:sz="0" w:space="0" w:color="auto"/>
                            <w:bottom w:val="none" w:sz="0" w:space="0" w:color="auto"/>
                            <w:right w:val="none" w:sz="0" w:space="0" w:color="auto"/>
                          </w:divBdr>
                        </w:div>
                      </w:divsChild>
                    </w:div>
                    <w:div w:id="2007707264">
                      <w:marLeft w:val="0"/>
                      <w:marRight w:val="0"/>
                      <w:marTop w:val="0"/>
                      <w:marBottom w:val="0"/>
                      <w:divBdr>
                        <w:top w:val="none" w:sz="0" w:space="0" w:color="auto"/>
                        <w:left w:val="none" w:sz="0" w:space="0" w:color="auto"/>
                        <w:bottom w:val="none" w:sz="0" w:space="0" w:color="auto"/>
                        <w:right w:val="none" w:sz="0" w:space="0" w:color="auto"/>
                      </w:divBdr>
                      <w:divsChild>
                        <w:div w:id="2007707490">
                          <w:marLeft w:val="0"/>
                          <w:marRight w:val="0"/>
                          <w:marTop w:val="0"/>
                          <w:marBottom w:val="0"/>
                          <w:divBdr>
                            <w:top w:val="none" w:sz="0" w:space="0" w:color="auto"/>
                            <w:left w:val="none" w:sz="0" w:space="0" w:color="auto"/>
                            <w:bottom w:val="none" w:sz="0" w:space="0" w:color="auto"/>
                            <w:right w:val="none" w:sz="0" w:space="0" w:color="auto"/>
                          </w:divBdr>
                        </w:div>
                      </w:divsChild>
                    </w:div>
                    <w:div w:id="2007707277">
                      <w:marLeft w:val="0"/>
                      <w:marRight w:val="0"/>
                      <w:marTop w:val="0"/>
                      <w:marBottom w:val="0"/>
                      <w:divBdr>
                        <w:top w:val="none" w:sz="0" w:space="0" w:color="auto"/>
                        <w:left w:val="none" w:sz="0" w:space="0" w:color="auto"/>
                        <w:bottom w:val="none" w:sz="0" w:space="0" w:color="auto"/>
                        <w:right w:val="none" w:sz="0" w:space="0" w:color="auto"/>
                      </w:divBdr>
                      <w:divsChild>
                        <w:div w:id="2007707496">
                          <w:marLeft w:val="0"/>
                          <w:marRight w:val="0"/>
                          <w:marTop w:val="0"/>
                          <w:marBottom w:val="0"/>
                          <w:divBdr>
                            <w:top w:val="none" w:sz="0" w:space="0" w:color="auto"/>
                            <w:left w:val="none" w:sz="0" w:space="0" w:color="auto"/>
                            <w:bottom w:val="none" w:sz="0" w:space="0" w:color="auto"/>
                            <w:right w:val="none" w:sz="0" w:space="0" w:color="auto"/>
                          </w:divBdr>
                        </w:div>
                      </w:divsChild>
                    </w:div>
                    <w:div w:id="2007707304">
                      <w:marLeft w:val="0"/>
                      <w:marRight w:val="0"/>
                      <w:marTop w:val="0"/>
                      <w:marBottom w:val="0"/>
                      <w:divBdr>
                        <w:top w:val="none" w:sz="0" w:space="0" w:color="auto"/>
                        <w:left w:val="none" w:sz="0" w:space="0" w:color="auto"/>
                        <w:bottom w:val="none" w:sz="0" w:space="0" w:color="auto"/>
                        <w:right w:val="none" w:sz="0" w:space="0" w:color="auto"/>
                      </w:divBdr>
                      <w:divsChild>
                        <w:div w:id="2007707414">
                          <w:marLeft w:val="0"/>
                          <w:marRight w:val="0"/>
                          <w:marTop w:val="0"/>
                          <w:marBottom w:val="0"/>
                          <w:divBdr>
                            <w:top w:val="none" w:sz="0" w:space="0" w:color="auto"/>
                            <w:left w:val="none" w:sz="0" w:space="0" w:color="auto"/>
                            <w:bottom w:val="none" w:sz="0" w:space="0" w:color="auto"/>
                            <w:right w:val="none" w:sz="0" w:space="0" w:color="auto"/>
                          </w:divBdr>
                        </w:div>
                      </w:divsChild>
                    </w:div>
                    <w:div w:id="2007707312">
                      <w:marLeft w:val="0"/>
                      <w:marRight w:val="0"/>
                      <w:marTop w:val="0"/>
                      <w:marBottom w:val="0"/>
                      <w:divBdr>
                        <w:top w:val="none" w:sz="0" w:space="0" w:color="auto"/>
                        <w:left w:val="none" w:sz="0" w:space="0" w:color="auto"/>
                        <w:bottom w:val="none" w:sz="0" w:space="0" w:color="auto"/>
                        <w:right w:val="none" w:sz="0" w:space="0" w:color="auto"/>
                      </w:divBdr>
                      <w:divsChild>
                        <w:div w:id="2007707210">
                          <w:marLeft w:val="0"/>
                          <w:marRight w:val="0"/>
                          <w:marTop w:val="0"/>
                          <w:marBottom w:val="0"/>
                          <w:divBdr>
                            <w:top w:val="none" w:sz="0" w:space="0" w:color="auto"/>
                            <w:left w:val="none" w:sz="0" w:space="0" w:color="auto"/>
                            <w:bottom w:val="none" w:sz="0" w:space="0" w:color="auto"/>
                            <w:right w:val="none" w:sz="0" w:space="0" w:color="auto"/>
                          </w:divBdr>
                        </w:div>
                      </w:divsChild>
                    </w:div>
                    <w:div w:id="2007707318">
                      <w:marLeft w:val="0"/>
                      <w:marRight w:val="0"/>
                      <w:marTop w:val="0"/>
                      <w:marBottom w:val="0"/>
                      <w:divBdr>
                        <w:top w:val="none" w:sz="0" w:space="0" w:color="auto"/>
                        <w:left w:val="none" w:sz="0" w:space="0" w:color="auto"/>
                        <w:bottom w:val="none" w:sz="0" w:space="0" w:color="auto"/>
                        <w:right w:val="none" w:sz="0" w:space="0" w:color="auto"/>
                      </w:divBdr>
                      <w:divsChild>
                        <w:div w:id="2007707256">
                          <w:marLeft w:val="0"/>
                          <w:marRight w:val="0"/>
                          <w:marTop w:val="0"/>
                          <w:marBottom w:val="0"/>
                          <w:divBdr>
                            <w:top w:val="none" w:sz="0" w:space="0" w:color="auto"/>
                            <w:left w:val="none" w:sz="0" w:space="0" w:color="auto"/>
                            <w:bottom w:val="none" w:sz="0" w:space="0" w:color="auto"/>
                            <w:right w:val="none" w:sz="0" w:space="0" w:color="auto"/>
                          </w:divBdr>
                        </w:div>
                      </w:divsChild>
                    </w:div>
                    <w:div w:id="2007707358">
                      <w:marLeft w:val="0"/>
                      <w:marRight w:val="0"/>
                      <w:marTop w:val="0"/>
                      <w:marBottom w:val="0"/>
                      <w:divBdr>
                        <w:top w:val="none" w:sz="0" w:space="0" w:color="auto"/>
                        <w:left w:val="none" w:sz="0" w:space="0" w:color="auto"/>
                        <w:bottom w:val="none" w:sz="0" w:space="0" w:color="auto"/>
                        <w:right w:val="none" w:sz="0" w:space="0" w:color="auto"/>
                      </w:divBdr>
                      <w:divsChild>
                        <w:div w:id="2007707265">
                          <w:marLeft w:val="0"/>
                          <w:marRight w:val="0"/>
                          <w:marTop w:val="0"/>
                          <w:marBottom w:val="0"/>
                          <w:divBdr>
                            <w:top w:val="none" w:sz="0" w:space="0" w:color="auto"/>
                            <w:left w:val="none" w:sz="0" w:space="0" w:color="auto"/>
                            <w:bottom w:val="none" w:sz="0" w:space="0" w:color="auto"/>
                            <w:right w:val="none" w:sz="0" w:space="0" w:color="auto"/>
                          </w:divBdr>
                        </w:div>
                      </w:divsChild>
                    </w:div>
                    <w:div w:id="2007707372">
                      <w:marLeft w:val="0"/>
                      <w:marRight w:val="0"/>
                      <w:marTop w:val="0"/>
                      <w:marBottom w:val="0"/>
                      <w:divBdr>
                        <w:top w:val="none" w:sz="0" w:space="0" w:color="auto"/>
                        <w:left w:val="none" w:sz="0" w:space="0" w:color="auto"/>
                        <w:bottom w:val="none" w:sz="0" w:space="0" w:color="auto"/>
                        <w:right w:val="none" w:sz="0" w:space="0" w:color="auto"/>
                      </w:divBdr>
                      <w:divsChild>
                        <w:div w:id="2007707606">
                          <w:marLeft w:val="0"/>
                          <w:marRight w:val="0"/>
                          <w:marTop w:val="0"/>
                          <w:marBottom w:val="0"/>
                          <w:divBdr>
                            <w:top w:val="none" w:sz="0" w:space="0" w:color="auto"/>
                            <w:left w:val="none" w:sz="0" w:space="0" w:color="auto"/>
                            <w:bottom w:val="none" w:sz="0" w:space="0" w:color="auto"/>
                            <w:right w:val="none" w:sz="0" w:space="0" w:color="auto"/>
                          </w:divBdr>
                        </w:div>
                      </w:divsChild>
                    </w:div>
                    <w:div w:id="2007707384">
                      <w:marLeft w:val="0"/>
                      <w:marRight w:val="0"/>
                      <w:marTop w:val="0"/>
                      <w:marBottom w:val="0"/>
                      <w:divBdr>
                        <w:top w:val="none" w:sz="0" w:space="0" w:color="auto"/>
                        <w:left w:val="none" w:sz="0" w:space="0" w:color="auto"/>
                        <w:bottom w:val="none" w:sz="0" w:space="0" w:color="auto"/>
                        <w:right w:val="none" w:sz="0" w:space="0" w:color="auto"/>
                      </w:divBdr>
                      <w:divsChild>
                        <w:div w:id="2007707514">
                          <w:marLeft w:val="0"/>
                          <w:marRight w:val="0"/>
                          <w:marTop w:val="0"/>
                          <w:marBottom w:val="0"/>
                          <w:divBdr>
                            <w:top w:val="none" w:sz="0" w:space="0" w:color="auto"/>
                            <w:left w:val="none" w:sz="0" w:space="0" w:color="auto"/>
                            <w:bottom w:val="none" w:sz="0" w:space="0" w:color="auto"/>
                            <w:right w:val="none" w:sz="0" w:space="0" w:color="auto"/>
                          </w:divBdr>
                        </w:div>
                      </w:divsChild>
                    </w:div>
                    <w:div w:id="2007707410">
                      <w:marLeft w:val="0"/>
                      <w:marRight w:val="0"/>
                      <w:marTop w:val="0"/>
                      <w:marBottom w:val="0"/>
                      <w:divBdr>
                        <w:top w:val="none" w:sz="0" w:space="0" w:color="auto"/>
                        <w:left w:val="none" w:sz="0" w:space="0" w:color="auto"/>
                        <w:bottom w:val="none" w:sz="0" w:space="0" w:color="auto"/>
                        <w:right w:val="none" w:sz="0" w:space="0" w:color="auto"/>
                      </w:divBdr>
                      <w:divsChild>
                        <w:div w:id="2007707202">
                          <w:marLeft w:val="0"/>
                          <w:marRight w:val="0"/>
                          <w:marTop w:val="0"/>
                          <w:marBottom w:val="0"/>
                          <w:divBdr>
                            <w:top w:val="none" w:sz="0" w:space="0" w:color="auto"/>
                            <w:left w:val="none" w:sz="0" w:space="0" w:color="auto"/>
                            <w:bottom w:val="none" w:sz="0" w:space="0" w:color="auto"/>
                            <w:right w:val="none" w:sz="0" w:space="0" w:color="auto"/>
                          </w:divBdr>
                        </w:div>
                      </w:divsChild>
                    </w:div>
                    <w:div w:id="2007707485">
                      <w:marLeft w:val="0"/>
                      <w:marRight w:val="0"/>
                      <w:marTop w:val="0"/>
                      <w:marBottom w:val="0"/>
                      <w:divBdr>
                        <w:top w:val="none" w:sz="0" w:space="0" w:color="auto"/>
                        <w:left w:val="none" w:sz="0" w:space="0" w:color="auto"/>
                        <w:bottom w:val="none" w:sz="0" w:space="0" w:color="auto"/>
                        <w:right w:val="none" w:sz="0" w:space="0" w:color="auto"/>
                      </w:divBdr>
                      <w:divsChild>
                        <w:div w:id="2007707270">
                          <w:marLeft w:val="0"/>
                          <w:marRight w:val="0"/>
                          <w:marTop w:val="0"/>
                          <w:marBottom w:val="0"/>
                          <w:divBdr>
                            <w:top w:val="none" w:sz="0" w:space="0" w:color="auto"/>
                            <w:left w:val="none" w:sz="0" w:space="0" w:color="auto"/>
                            <w:bottom w:val="none" w:sz="0" w:space="0" w:color="auto"/>
                            <w:right w:val="none" w:sz="0" w:space="0" w:color="auto"/>
                          </w:divBdr>
                        </w:div>
                      </w:divsChild>
                    </w:div>
                    <w:div w:id="2007707489">
                      <w:marLeft w:val="0"/>
                      <w:marRight w:val="0"/>
                      <w:marTop w:val="0"/>
                      <w:marBottom w:val="0"/>
                      <w:divBdr>
                        <w:top w:val="none" w:sz="0" w:space="0" w:color="auto"/>
                        <w:left w:val="none" w:sz="0" w:space="0" w:color="auto"/>
                        <w:bottom w:val="none" w:sz="0" w:space="0" w:color="auto"/>
                        <w:right w:val="none" w:sz="0" w:space="0" w:color="auto"/>
                      </w:divBdr>
                      <w:divsChild>
                        <w:div w:id="2007707427">
                          <w:marLeft w:val="0"/>
                          <w:marRight w:val="0"/>
                          <w:marTop w:val="0"/>
                          <w:marBottom w:val="0"/>
                          <w:divBdr>
                            <w:top w:val="none" w:sz="0" w:space="0" w:color="auto"/>
                            <w:left w:val="none" w:sz="0" w:space="0" w:color="auto"/>
                            <w:bottom w:val="none" w:sz="0" w:space="0" w:color="auto"/>
                            <w:right w:val="none" w:sz="0" w:space="0" w:color="auto"/>
                          </w:divBdr>
                        </w:div>
                      </w:divsChild>
                    </w:div>
                    <w:div w:id="2007707511">
                      <w:marLeft w:val="0"/>
                      <w:marRight w:val="0"/>
                      <w:marTop w:val="0"/>
                      <w:marBottom w:val="0"/>
                      <w:divBdr>
                        <w:top w:val="none" w:sz="0" w:space="0" w:color="auto"/>
                        <w:left w:val="none" w:sz="0" w:space="0" w:color="auto"/>
                        <w:bottom w:val="none" w:sz="0" w:space="0" w:color="auto"/>
                        <w:right w:val="none" w:sz="0" w:space="0" w:color="auto"/>
                      </w:divBdr>
                      <w:divsChild>
                        <w:div w:id="2007707275">
                          <w:marLeft w:val="0"/>
                          <w:marRight w:val="0"/>
                          <w:marTop w:val="0"/>
                          <w:marBottom w:val="0"/>
                          <w:divBdr>
                            <w:top w:val="none" w:sz="0" w:space="0" w:color="auto"/>
                            <w:left w:val="none" w:sz="0" w:space="0" w:color="auto"/>
                            <w:bottom w:val="none" w:sz="0" w:space="0" w:color="auto"/>
                            <w:right w:val="none" w:sz="0" w:space="0" w:color="auto"/>
                          </w:divBdr>
                        </w:div>
                      </w:divsChild>
                    </w:div>
                    <w:div w:id="2007707512">
                      <w:marLeft w:val="0"/>
                      <w:marRight w:val="0"/>
                      <w:marTop w:val="0"/>
                      <w:marBottom w:val="0"/>
                      <w:divBdr>
                        <w:top w:val="none" w:sz="0" w:space="0" w:color="auto"/>
                        <w:left w:val="none" w:sz="0" w:space="0" w:color="auto"/>
                        <w:bottom w:val="none" w:sz="0" w:space="0" w:color="auto"/>
                        <w:right w:val="none" w:sz="0" w:space="0" w:color="auto"/>
                      </w:divBdr>
                      <w:divsChild>
                        <w:div w:id="2007707564">
                          <w:marLeft w:val="0"/>
                          <w:marRight w:val="0"/>
                          <w:marTop w:val="0"/>
                          <w:marBottom w:val="0"/>
                          <w:divBdr>
                            <w:top w:val="none" w:sz="0" w:space="0" w:color="auto"/>
                            <w:left w:val="none" w:sz="0" w:space="0" w:color="auto"/>
                            <w:bottom w:val="none" w:sz="0" w:space="0" w:color="auto"/>
                            <w:right w:val="none" w:sz="0" w:space="0" w:color="auto"/>
                          </w:divBdr>
                        </w:div>
                      </w:divsChild>
                    </w:div>
                    <w:div w:id="2007707523">
                      <w:marLeft w:val="0"/>
                      <w:marRight w:val="0"/>
                      <w:marTop w:val="0"/>
                      <w:marBottom w:val="0"/>
                      <w:divBdr>
                        <w:top w:val="none" w:sz="0" w:space="0" w:color="auto"/>
                        <w:left w:val="none" w:sz="0" w:space="0" w:color="auto"/>
                        <w:bottom w:val="none" w:sz="0" w:space="0" w:color="auto"/>
                        <w:right w:val="none" w:sz="0" w:space="0" w:color="auto"/>
                      </w:divBdr>
                      <w:divsChild>
                        <w:div w:id="2007707245">
                          <w:marLeft w:val="0"/>
                          <w:marRight w:val="0"/>
                          <w:marTop w:val="0"/>
                          <w:marBottom w:val="0"/>
                          <w:divBdr>
                            <w:top w:val="none" w:sz="0" w:space="0" w:color="auto"/>
                            <w:left w:val="none" w:sz="0" w:space="0" w:color="auto"/>
                            <w:bottom w:val="none" w:sz="0" w:space="0" w:color="auto"/>
                            <w:right w:val="none" w:sz="0" w:space="0" w:color="auto"/>
                          </w:divBdr>
                        </w:div>
                      </w:divsChild>
                    </w:div>
                    <w:div w:id="2007707570">
                      <w:marLeft w:val="0"/>
                      <w:marRight w:val="0"/>
                      <w:marTop w:val="0"/>
                      <w:marBottom w:val="0"/>
                      <w:divBdr>
                        <w:top w:val="none" w:sz="0" w:space="0" w:color="auto"/>
                        <w:left w:val="none" w:sz="0" w:space="0" w:color="auto"/>
                        <w:bottom w:val="none" w:sz="0" w:space="0" w:color="auto"/>
                        <w:right w:val="none" w:sz="0" w:space="0" w:color="auto"/>
                      </w:divBdr>
                      <w:divsChild>
                        <w:div w:id="2007707446">
                          <w:marLeft w:val="0"/>
                          <w:marRight w:val="0"/>
                          <w:marTop w:val="0"/>
                          <w:marBottom w:val="0"/>
                          <w:divBdr>
                            <w:top w:val="none" w:sz="0" w:space="0" w:color="auto"/>
                            <w:left w:val="none" w:sz="0" w:space="0" w:color="auto"/>
                            <w:bottom w:val="none" w:sz="0" w:space="0" w:color="auto"/>
                            <w:right w:val="none" w:sz="0" w:space="0" w:color="auto"/>
                          </w:divBdr>
                        </w:div>
                      </w:divsChild>
                    </w:div>
                    <w:div w:id="2007707579">
                      <w:marLeft w:val="0"/>
                      <w:marRight w:val="0"/>
                      <w:marTop w:val="0"/>
                      <w:marBottom w:val="0"/>
                      <w:divBdr>
                        <w:top w:val="none" w:sz="0" w:space="0" w:color="auto"/>
                        <w:left w:val="none" w:sz="0" w:space="0" w:color="auto"/>
                        <w:bottom w:val="none" w:sz="0" w:space="0" w:color="auto"/>
                        <w:right w:val="none" w:sz="0" w:space="0" w:color="auto"/>
                      </w:divBdr>
                      <w:divsChild>
                        <w:div w:id="2007707368">
                          <w:marLeft w:val="0"/>
                          <w:marRight w:val="0"/>
                          <w:marTop w:val="0"/>
                          <w:marBottom w:val="0"/>
                          <w:divBdr>
                            <w:top w:val="none" w:sz="0" w:space="0" w:color="auto"/>
                            <w:left w:val="none" w:sz="0" w:space="0" w:color="auto"/>
                            <w:bottom w:val="none" w:sz="0" w:space="0" w:color="auto"/>
                            <w:right w:val="none" w:sz="0" w:space="0" w:color="auto"/>
                          </w:divBdr>
                        </w:div>
                      </w:divsChild>
                    </w:div>
                    <w:div w:id="2007707585">
                      <w:marLeft w:val="0"/>
                      <w:marRight w:val="0"/>
                      <w:marTop w:val="0"/>
                      <w:marBottom w:val="0"/>
                      <w:divBdr>
                        <w:top w:val="none" w:sz="0" w:space="0" w:color="auto"/>
                        <w:left w:val="none" w:sz="0" w:space="0" w:color="auto"/>
                        <w:bottom w:val="none" w:sz="0" w:space="0" w:color="auto"/>
                        <w:right w:val="none" w:sz="0" w:space="0" w:color="auto"/>
                      </w:divBdr>
                      <w:divsChild>
                        <w:div w:id="20077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400">
      <w:marLeft w:val="75"/>
      <w:marRight w:val="75"/>
      <w:marTop w:val="75"/>
      <w:marBottom w:val="75"/>
      <w:divBdr>
        <w:top w:val="none" w:sz="0" w:space="0" w:color="auto"/>
        <w:left w:val="none" w:sz="0" w:space="0" w:color="auto"/>
        <w:bottom w:val="none" w:sz="0" w:space="0" w:color="auto"/>
        <w:right w:val="none" w:sz="0" w:space="0" w:color="auto"/>
      </w:divBdr>
      <w:divsChild>
        <w:div w:id="2007707602">
          <w:marLeft w:val="0"/>
          <w:marRight w:val="0"/>
          <w:marTop w:val="0"/>
          <w:marBottom w:val="0"/>
          <w:divBdr>
            <w:top w:val="single" w:sz="2" w:space="0" w:color="000000"/>
            <w:left w:val="single" w:sz="2" w:space="0" w:color="000000"/>
            <w:bottom w:val="single" w:sz="2" w:space="0" w:color="000000"/>
            <w:right w:val="single" w:sz="2" w:space="0" w:color="000000"/>
          </w:divBdr>
          <w:divsChild>
            <w:div w:id="2007707272">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453">
                  <w:marLeft w:val="0"/>
                  <w:marRight w:val="0"/>
                  <w:marTop w:val="0"/>
                  <w:marBottom w:val="0"/>
                  <w:divBdr>
                    <w:top w:val="none" w:sz="0" w:space="0" w:color="auto"/>
                    <w:left w:val="none" w:sz="0" w:space="0" w:color="auto"/>
                    <w:bottom w:val="none" w:sz="0" w:space="0" w:color="auto"/>
                    <w:right w:val="none" w:sz="0" w:space="0" w:color="auto"/>
                  </w:divBdr>
                  <w:divsChild>
                    <w:div w:id="2007707180">
                      <w:marLeft w:val="0"/>
                      <w:marRight w:val="0"/>
                      <w:marTop w:val="0"/>
                      <w:marBottom w:val="0"/>
                      <w:divBdr>
                        <w:top w:val="none" w:sz="0" w:space="0" w:color="auto"/>
                        <w:left w:val="none" w:sz="0" w:space="0" w:color="auto"/>
                        <w:bottom w:val="none" w:sz="0" w:space="0" w:color="auto"/>
                        <w:right w:val="none" w:sz="0" w:space="0" w:color="auto"/>
                      </w:divBdr>
                      <w:divsChild>
                        <w:div w:id="2007707182">
                          <w:marLeft w:val="0"/>
                          <w:marRight w:val="0"/>
                          <w:marTop w:val="0"/>
                          <w:marBottom w:val="0"/>
                          <w:divBdr>
                            <w:top w:val="none" w:sz="0" w:space="0" w:color="auto"/>
                            <w:left w:val="none" w:sz="0" w:space="0" w:color="auto"/>
                            <w:bottom w:val="none" w:sz="0" w:space="0" w:color="auto"/>
                            <w:right w:val="none" w:sz="0" w:space="0" w:color="auto"/>
                          </w:divBdr>
                        </w:div>
                      </w:divsChild>
                    </w:div>
                    <w:div w:id="2007707195">
                      <w:marLeft w:val="0"/>
                      <w:marRight w:val="0"/>
                      <w:marTop w:val="0"/>
                      <w:marBottom w:val="0"/>
                      <w:divBdr>
                        <w:top w:val="none" w:sz="0" w:space="0" w:color="auto"/>
                        <w:left w:val="none" w:sz="0" w:space="0" w:color="auto"/>
                        <w:bottom w:val="none" w:sz="0" w:space="0" w:color="auto"/>
                        <w:right w:val="none" w:sz="0" w:space="0" w:color="auto"/>
                      </w:divBdr>
                      <w:divsChild>
                        <w:div w:id="2007707249">
                          <w:marLeft w:val="0"/>
                          <w:marRight w:val="0"/>
                          <w:marTop w:val="0"/>
                          <w:marBottom w:val="0"/>
                          <w:divBdr>
                            <w:top w:val="none" w:sz="0" w:space="0" w:color="auto"/>
                            <w:left w:val="none" w:sz="0" w:space="0" w:color="auto"/>
                            <w:bottom w:val="none" w:sz="0" w:space="0" w:color="auto"/>
                            <w:right w:val="none" w:sz="0" w:space="0" w:color="auto"/>
                          </w:divBdr>
                        </w:div>
                      </w:divsChild>
                    </w:div>
                    <w:div w:id="2007707233">
                      <w:marLeft w:val="0"/>
                      <w:marRight w:val="0"/>
                      <w:marTop w:val="0"/>
                      <w:marBottom w:val="0"/>
                      <w:divBdr>
                        <w:top w:val="none" w:sz="0" w:space="0" w:color="auto"/>
                        <w:left w:val="none" w:sz="0" w:space="0" w:color="auto"/>
                        <w:bottom w:val="none" w:sz="0" w:space="0" w:color="auto"/>
                        <w:right w:val="none" w:sz="0" w:space="0" w:color="auto"/>
                      </w:divBdr>
                      <w:divsChild>
                        <w:div w:id="2007707436">
                          <w:marLeft w:val="0"/>
                          <w:marRight w:val="0"/>
                          <w:marTop w:val="0"/>
                          <w:marBottom w:val="0"/>
                          <w:divBdr>
                            <w:top w:val="none" w:sz="0" w:space="0" w:color="auto"/>
                            <w:left w:val="none" w:sz="0" w:space="0" w:color="auto"/>
                            <w:bottom w:val="none" w:sz="0" w:space="0" w:color="auto"/>
                            <w:right w:val="none" w:sz="0" w:space="0" w:color="auto"/>
                          </w:divBdr>
                        </w:div>
                      </w:divsChild>
                    </w:div>
                    <w:div w:id="2007707266">
                      <w:marLeft w:val="0"/>
                      <w:marRight w:val="0"/>
                      <w:marTop w:val="0"/>
                      <w:marBottom w:val="0"/>
                      <w:divBdr>
                        <w:top w:val="none" w:sz="0" w:space="0" w:color="auto"/>
                        <w:left w:val="none" w:sz="0" w:space="0" w:color="auto"/>
                        <w:bottom w:val="none" w:sz="0" w:space="0" w:color="auto"/>
                        <w:right w:val="none" w:sz="0" w:space="0" w:color="auto"/>
                      </w:divBdr>
                      <w:divsChild>
                        <w:div w:id="2007707311">
                          <w:marLeft w:val="0"/>
                          <w:marRight w:val="0"/>
                          <w:marTop w:val="0"/>
                          <w:marBottom w:val="0"/>
                          <w:divBdr>
                            <w:top w:val="none" w:sz="0" w:space="0" w:color="auto"/>
                            <w:left w:val="none" w:sz="0" w:space="0" w:color="auto"/>
                            <w:bottom w:val="none" w:sz="0" w:space="0" w:color="auto"/>
                            <w:right w:val="none" w:sz="0" w:space="0" w:color="auto"/>
                          </w:divBdr>
                        </w:div>
                      </w:divsChild>
                    </w:div>
                    <w:div w:id="2007707280">
                      <w:marLeft w:val="0"/>
                      <w:marRight w:val="0"/>
                      <w:marTop w:val="0"/>
                      <w:marBottom w:val="0"/>
                      <w:divBdr>
                        <w:top w:val="none" w:sz="0" w:space="0" w:color="auto"/>
                        <w:left w:val="none" w:sz="0" w:space="0" w:color="auto"/>
                        <w:bottom w:val="none" w:sz="0" w:space="0" w:color="auto"/>
                        <w:right w:val="none" w:sz="0" w:space="0" w:color="auto"/>
                      </w:divBdr>
                      <w:divsChild>
                        <w:div w:id="2007707279">
                          <w:marLeft w:val="0"/>
                          <w:marRight w:val="0"/>
                          <w:marTop w:val="0"/>
                          <w:marBottom w:val="0"/>
                          <w:divBdr>
                            <w:top w:val="none" w:sz="0" w:space="0" w:color="auto"/>
                            <w:left w:val="none" w:sz="0" w:space="0" w:color="auto"/>
                            <w:bottom w:val="none" w:sz="0" w:space="0" w:color="auto"/>
                            <w:right w:val="none" w:sz="0" w:space="0" w:color="auto"/>
                          </w:divBdr>
                        </w:div>
                      </w:divsChild>
                    </w:div>
                    <w:div w:id="2007707289">
                      <w:marLeft w:val="0"/>
                      <w:marRight w:val="0"/>
                      <w:marTop w:val="0"/>
                      <w:marBottom w:val="0"/>
                      <w:divBdr>
                        <w:top w:val="none" w:sz="0" w:space="0" w:color="auto"/>
                        <w:left w:val="none" w:sz="0" w:space="0" w:color="auto"/>
                        <w:bottom w:val="none" w:sz="0" w:space="0" w:color="auto"/>
                        <w:right w:val="none" w:sz="0" w:space="0" w:color="auto"/>
                      </w:divBdr>
                      <w:divsChild>
                        <w:div w:id="2007707345">
                          <w:marLeft w:val="0"/>
                          <w:marRight w:val="0"/>
                          <w:marTop w:val="0"/>
                          <w:marBottom w:val="0"/>
                          <w:divBdr>
                            <w:top w:val="none" w:sz="0" w:space="0" w:color="auto"/>
                            <w:left w:val="none" w:sz="0" w:space="0" w:color="auto"/>
                            <w:bottom w:val="none" w:sz="0" w:space="0" w:color="auto"/>
                            <w:right w:val="none" w:sz="0" w:space="0" w:color="auto"/>
                          </w:divBdr>
                        </w:div>
                      </w:divsChild>
                    </w:div>
                    <w:div w:id="2007707378">
                      <w:marLeft w:val="0"/>
                      <w:marRight w:val="0"/>
                      <w:marTop w:val="0"/>
                      <w:marBottom w:val="0"/>
                      <w:divBdr>
                        <w:top w:val="none" w:sz="0" w:space="0" w:color="auto"/>
                        <w:left w:val="none" w:sz="0" w:space="0" w:color="auto"/>
                        <w:bottom w:val="none" w:sz="0" w:space="0" w:color="auto"/>
                        <w:right w:val="none" w:sz="0" w:space="0" w:color="auto"/>
                      </w:divBdr>
                      <w:divsChild>
                        <w:div w:id="2007707187">
                          <w:marLeft w:val="0"/>
                          <w:marRight w:val="0"/>
                          <w:marTop w:val="0"/>
                          <w:marBottom w:val="0"/>
                          <w:divBdr>
                            <w:top w:val="none" w:sz="0" w:space="0" w:color="auto"/>
                            <w:left w:val="none" w:sz="0" w:space="0" w:color="auto"/>
                            <w:bottom w:val="none" w:sz="0" w:space="0" w:color="auto"/>
                            <w:right w:val="none" w:sz="0" w:space="0" w:color="auto"/>
                          </w:divBdr>
                        </w:div>
                      </w:divsChild>
                    </w:div>
                    <w:div w:id="2007707439">
                      <w:marLeft w:val="0"/>
                      <w:marRight w:val="0"/>
                      <w:marTop w:val="0"/>
                      <w:marBottom w:val="0"/>
                      <w:divBdr>
                        <w:top w:val="none" w:sz="0" w:space="0" w:color="auto"/>
                        <w:left w:val="none" w:sz="0" w:space="0" w:color="auto"/>
                        <w:bottom w:val="none" w:sz="0" w:space="0" w:color="auto"/>
                        <w:right w:val="none" w:sz="0" w:space="0" w:color="auto"/>
                      </w:divBdr>
                      <w:divsChild>
                        <w:div w:id="2007707531">
                          <w:marLeft w:val="0"/>
                          <w:marRight w:val="0"/>
                          <w:marTop w:val="0"/>
                          <w:marBottom w:val="0"/>
                          <w:divBdr>
                            <w:top w:val="none" w:sz="0" w:space="0" w:color="auto"/>
                            <w:left w:val="none" w:sz="0" w:space="0" w:color="auto"/>
                            <w:bottom w:val="none" w:sz="0" w:space="0" w:color="auto"/>
                            <w:right w:val="none" w:sz="0" w:space="0" w:color="auto"/>
                          </w:divBdr>
                        </w:div>
                      </w:divsChild>
                    </w:div>
                    <w:div w:id="2007707463">
                      <w:marLeft w:val="0"/>
                      <w:marRight w:val="0"/>
                      <w:marTop w:val="0"/>
                      <w:marBottom w:val="0"/>
                      <w:divBdr>
                        <w:top w:val="none" w:sz="0" w:space="0" w:color="auto"/>
                        <w:left w:val="none" w:sz="0" w:space="0" w:color="auto"/>
                        <w:bottom w:val="none" w:sz="0" w:space="0" w:color="auto"/>
                        <w:right w:val="none" w:sz="0" w:space="0" w:color="auto"/>
                      </w:divBdr>
                      <w:divsChild>
                        <w:div w:id="2007707328">
                          <w:marLeft w:val="0"/>
                          <w:marRight w:val="0"/>
                          <w:marTop w:val="0"/>
                          <w:marBottom w:val="0"/>
                          <w:divBdr>
                            <w:top w:val="none" w:sz="0" w:space="0" w:color="auto"/>
                            <w:left w:val="none" w:sz="0" w:space="0" w:color="auto"/>
                            <w:bottom w:val="none" w:sz="0" w:space="0" w:color="auto"/>
                            <w:right w:val="none" w:sz="0" w:space="0" w:color="auto"/>
                          </w:divBdr>
                        </w:div>
                      </w:divsChild>
                    </w:div>
                    <w:div w:id="2007707466">
                      <w:marLeft w:val="0"/>
                      <w:marRight w:val="0"/>
                      <w:marTop w:val="0"/>
                      <w:marBottom w:val="0"/>
                      <w:divBdr>
                        <w:top w:val="none" w:sz="0" w:space="0" w:color="auto"/>
                        <w:left w:val="none" w:sz="0" w:space="0" w:color="auto"/>
                        <w:bottom w:val="none" w:sz="0" w:space="0" w:color="auto"/>
                        <w:right w:val="none" w:sz="0" w:space="0" w:color="auto"/>
                      </w:divBdr>
                      <w:divsChild>
                        <w:div w:id="2007707399">
                          <w:marLeft w:val="0"/>
                          <w:marRight w:val="0"/>
                          <w:marTop w:val="0"/>
                          <w:marBottom w:val="0"/>
                          <w:divBdr>
                            <w:top w:val="none" w:sz="0" w:space="0" w:color="auto"/>
                            <w:left w:val="none" w:sz="0" w:space="0" w:color="auto"/>
                            <w:bottom w:val="none" w:sz="0" w:space="0" w:color="auto"/>
                            <w:right w:val="none" w:sz="0" w:space="0" w:color="auto"/>
                          </w:divBdr>
                        </w:div>
                      </w:divsChild>
                    </w:div>
                    <w:div w:id="2007707486">
                      <w:marLeft w:val="0"/>
                      <w:marRight w:val="0"/>
                      <w:marTop w:val="0"/>
                      <w:marBottom w:val="0"/>
                      <w:divBdr>
                        <w:top w:val="none" w:sz="0" w:space="0" w:color="auto"/>
                        <w:left w:val="none" w:sz="0" w:space="0" w:color="auto"/>
                        <w:bottom w:val="none" w:sz="0" w:space="0" w:color="auto"/>
                        <w:right w:val="none" w:sz="0" w:space="0" w:color="auto"/>
                      </w:divBdr>
                      <w:divsChild>
                        <w:div w:id="2007707295">
                          <w:marLeft w:val="0"/>
                          <w:marRight w:val="0"/>
                          <w:marTop w:val="0"/>
                          <w:marBottom w:val="0"/>
                          <w:divBdr>
                            <w:top w:val="none" w:sz="0" w:space="0" w:color="auto"/>
                            <w:left w:val="none" w:sz="0" w:space="0" w:color="auto"/>
                            <w:bottom w:val="none" w:sz="0" w:space="0" w:color="auto"/>
                            <w:right w:val="none" w:sz="0" w:space="0" w:color="auto"/>
                          </w:divBdr>
                        </w:div>
                      </w:divsChild>
                    </w:div>
                    <w:div w:id="2007707508">
                      <w:marLeft w:val="0"/>
                      <w:marRight w:val="0"/>
                      <w:marTop w:val="0"/>
                      <w:marBottom w:val="0"/>
                      <w:divBdr>
                        <w:top w:val="none" w:sz="0" w:space="0" w:color="auto"/>
                        <w:left w:val="none" w:sz="0" w:space="0" w:color="auto"/>
                        <w:bottom w:val="none" w:sz="0" w:space="0" w:color="auto"/>
                        <w:right w:val="none" w:sz="0" w:space="0" w:color="auto"/>
                      </w:divBdr>
                      <w:divsChild>
                        <w:div w:id="2007707327">
                          <w:marLeft w:val="0"/>
                          <w:marRight w:val="0"/>
                          <w:marTop w:val="0"/>
                          <w:marBottom w:val="0"/>
                          <w:divBdr>
                            <w:top w:val="none" w:sz="0" w:space="0" w:color="auto"/>
                            <w:left w:val="none" w:sz="0" w:space="0" w:color="auto"/>
                            <w:bottom w:val="none" w:sz="0" w:space="0" w:color="auto"/>
                            <w:right w:val="none" w:sz="0" w:space="0" w:color="auto"/>
                          </w:divBdr>
                        </w:div>
                      </w:divsChild>
                    </w:div>
                    <w:div w:id="2007707509">
                      <w:marLeft w:val="0"/>
                      <w:marRight w:val="0"/>
                      <w:marTop w:val="0"/>
                      <w:marBottom w:val="0"/>
                      <w:divBdr>
                        <w:top w:val="none" w:sz="0" w:space="0" w:color="auto"/>
                        <w:left w:val="none" w:sz="0" w:space="0" w:color="auto"/>
                        <w:bottom w:val="none" w:sz="0" w:space="0" w:color="auto"/>
                        <w:right w:val="none" w:sz="0" w:space="0" w:color="auto"/>
                      </w:divBdr>
                      <w:divsChild>
                        <w:div w:id="2007707622">
                          <w:marLeft w:val="0"/>
                          <w:marRight w:val="0"/>
                          <w:marTop w:val="0"/>
                          <w:marBottom w:val="0"/>
                          <w:divBdr>
                            <w:top w:val="none" w:sz="0" w:space="0" w:color="auto"/>
                            <w:left w:val="none" w:sz="0" w:space="0" w:color="auto"/>
                            <w:bottom w:val="none" w:sz="0" w:space="0" w:color="auto"/>
                            <w:right w:val="none" w:sz="0" w:space="0" w:color="auto"/>
                          </w:divBdr>
                        </w:div>
                      </w:divsChild>
                    </w:div>
                    <w:div w:id="2007707510">
                      <w:marLeft w:val="0"/>
                      <w:marRight w:val="0"/>
                      <w:marTop w:val="0"/>
                      <w:marBottom w:val="0"/>
                      <w:divBdr>
                        <w:top w:val="none" w:sz="0" w:space="0" w:color="auto"/>
                        <w:left w:val="none" w:sz="0" w:space="0" w:color="auto"/>
                        <w:bottom w:val="none" w:sz="0" w:space="0" w:color="auto"/>
                        <w:right w:val="none" w:sz="0" w:space="0" w:color="auto"/>
                      </w:divBdr>
                      <w:divsChild>
                        <w:div w:id="2007707371">
                          <w:marLeft w:val="0"/>
                          <w:marRight w:val="0"/>
                          <w:marTop w:val="0"/>
                          <w:marBottom w:val="0"/>
                          <w:divBdr>
                            <w:top w:val="none" w:sz="0" w:space="0" w:color="auto"/>
                            <w:left w:val="none" w:sz="0" w:space="0" w:color="auto"/>
                            <w:bottom w:val="none" w:sz="0" w:space="0" w:color="auto"/>
                            <w:right w:val="none" w:sz="0" w:space="0" w:color="auto"/>
                          </w:divBdr>
                        </w:div>
                      </w:divsChild>
                    </w:div>
                    <w:div w:id="2007707526">
                      <w:marLeft w:val="0"/>
                      <w:marRight w:val="0"/>
                      <w:marTop w:val="0"/>
                      <w:marBottom w:val="0"/>
                      <w:divBdr>
                        <w:top w:val="none" w:sz="0" w:space="0" w:color="auto"/>
                        <w:left w:val="none" w:sz="0" w:space="0" w:color="auto"/>
                        <w:bottom w:val="none" w:sz="0" w:space="0" w:color="auto"/>
                        <w:right w:val="none" w:sz="0" w:space="0" w:color="auto"/>
                      </w:divBdr>
                      <w:divsChild>
                        <w:div w:id="2007707605">
                          <w:marLeft w:val="0"/>
                          <w:marRight w:val="0"/>
                          <w:marTop w:val="0"/>
                          <w:marBottom w:val="0"/>
                          <w:divBdr>
                            <w:top w:val="none" w:sz="0" w:space="0" w:color="auto"/>
                            <w:left w:val="none" w:sz="0" w:space="0" w:color="auto"/>
                            <w:bottom w:val="none" w:sz="0" w:space="0" w:color="auto"/>
                            <w:right w:val="none" w:sz="0" w:space="0" w:color="auto"/>
                          </w:divBdr>
                        </w:div>
                      </w:divsChild>
                    </w:div>
                    <w:div w:id="2007707529">
                      <w:marLeft w:val="0"/>
                      <w:marRight w:val="0"/>
                      <w:marTop w:val="0"/>
                      <w:marBottom w:val="0"/>
                      <w:divBdr>
                        <w:top w:val="none" w:sz="0" w:space="0" w:color="auto"/>
                        <w:left w:val="none" w:sz="0" w:space="0" w:color="auto"/>
                        <w:bottom w:val="none" w:sz="0" w:space="0" w:color="auto"/>
                        <w:right w:val="none" w:sz="0" w:space="0" w:color="auto"/>
                      </w:divBdr>
                      <w:divsChild>
                        <w:div w:id="2007707566">
                          <w:marLeft w:val="0"/>
                          <w:marRight w:val="0"/>
                          <w:marTop w:val="0"/>
                          <w:marBottom w:val="0"/>
                          <w:divBdr>
                            <w:top w:val="none" w:sz="0" w:space="0" w:color="auto"/>
                            <w:left w:val="none" w:sz="0" w:space="0" w:color="auto"/>
                            <w:bottom w:val="none" w:sz="0" w:space="0" w:color="auto"/>
                            <w:right w:val="none" w:sz="0" w:space="0" w:color="auto"/>
                          </w:divBdr>
                        </w:div>
                      </w:divsChild>
                    </w:div>
                    <w:div w:id="2007707551">
                      <w:marLeft w:val="0"/>
                      <w:marRight w:val="0"/>
                      <w:marTop w:val="0"/>
                      <w:marBottom w:val="0"/>
                      <w:divBdr>
                        <w:top w:val="none" w:sz="0" w:space="0" w:color="auto"/>
                        <w:left w:val="none" w:sz="0" w:space="0" w:color="auto"/>
                        <w:bottom w:val="none" w:sz="0" w:space="0" w:color="auto"/>
                        <w:right w:val="none" w:sz="0" w:space="0" w:color="auto"/>
                      </w:divBdr>
                      <w:divsChild>
                        <w:div w:id="2007707480">
                          <w:marLeft w:val="0"/>
                          <w:marRight w:val="0"/>
                          <w:marTop w:val="0"/>
                          <w:marBottom w:val="0"/>
                          <w:divBdr>
                            <w:top w:val="none" w:sz="0" w:space="0" w:color="auto"/>
                            <w:left w:val="none" w:sz="0" w:space="0" w:color="auto"/>
                            <w:bottom w:val="none" w:sz="0" w:space="0" w:color="auto"/>
                            <w:right w:val="none" w:sz="0" w:space="0" w:color="auto"/>
                          </w:divBdr>
                        </w:div>
                      </w:divsChild>
                    </w:div>
                    <w:div w:id="2007707560">
                      <w:marLeft w:val="0"/>
                      <w:marRight w:val="0"/>
                      <w:marTop w:val="0"/>
                      <w:marBottom w:val="0"/>
                      <w:divBdr>
                        <w:top w:val="none" w:sz="0" w:space="0" w:color="auto"/>
                        <w:left w:val="none" w:sz="0" w:space="0" w:color="auto"/>
                        <w:bottom w:val="none" w:sz="0" w:space="0" w:color="auto"/>
                        <w:right w:val="none" w:sz="0" w:space="0" w:color="auto"/>
                      </w:divBdr>
                      <w:divsChild>
                        <w:div w:id="2007707348">
                          <w:marLeft w:val="0"/>
                          <w:marRight w:val="0"/>
                          <w:marTop w:val="0"/>
                          <w:marBottom w:val="0"/>
                          <w:divBdr>
                            <w:top w:val="none" w:sz="0" w:space="0" w:color="auto"/>
                            <w:left w:val="none" w:sz="0" w:space="0" w:color="auto"/>
                            <w:bottom w:val="none" w:sz="0" w:space="0" w:color="auto"/>
                            <w:right w:val="none" w:sz="0" w:space="0" w:color="auto"/>
                          </w:divBdr>
                        </w:div>
                      </w:divsChild>
                    </w:div>
                    <w:div w:id="2007707625">
                      <w:marLeft w:val="0"/>
                      <w:marRight w:val="0"/>
                      <w:marTop w:val="0"/>
                      <w:marBottom w:val="0"/>
                      <w:divBdr>
                        <w:top w:val="none" w:sz="0" w:space="0" w:color="auto"/>
                        <w:left w:val="none" w:sz="0" w:space="0" w:color="auto"/>
                        <w:bottom w:val="none" w:sz="0" w:space="0" w:color="auto"/>
                        <w:right w:val="none" w:sz="0" w:space="0" w:color="auto"/>
                      </w:divBdr>
                      <w:divsChild>
                        <w:div w:id="2007707297">
                          <w:marLeft w:val="0"/>
                          <w:marRight w:val="0"/>
                          <w:marTop w:val="0"/>
                          <w:marBottom w:val="0"/>
                          <w:divBdr>
                            <w:top w:val="none" w:sz="0" w:space="0" w:color="auto"/>
                            <w:left w:val="none" w:sz="0" w:space="0" w:color="auto"/>
                            <w:bottom w:val="none" w:sz="0" w:space="0" w:color="auto"/>
                            <w:right w:val="none" w:sz="0" w:space="0" w:color="auto"/>
                          </w:divBdr>
                        </w:div>
                      </w:divsChild>
                    </w:div>
                    <w:div w:id="2007707637">
                      <w:marLeft w:val="0"/>
                      <w:marRight w:val="0"/>
                      <w:marTop w:val="0"/>
                      <w:marBottom w:val="0"/>
                      <w:divBdr>
                        <w:top w:val="none" w:sz="0" w:space="0" w:color="auto"/>
                        <w:left w:val="none" w:sz="0" w:space="0" w:color="auto"/>
                        <w:bottom w:val="none" w:sz="0" w:space="0" w:color="auto"/>
                        <w:right w:val="none" w:sz="0" w:space="0" w:color="auto"/>
                      </w:divBdr>
                      <w:divsChild>
                        <w:div w:id="20077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416">
      <w:marLeft w:val="75"/>
      <w:marRight w:val="75"/>
      <w:marTop w:val="75"/>
      <w:marBottom w:val="75"/>
      <w:divBdr>
        <w:top w:val="none" w:sz="0" w:space="0" w:color="auto"/>
        <w:left w:val="none" w:sz="0" w:space="0" w:color="auto"/>
        <w:bottom w:val="none" w:sz="0" w:space="0" w:color="auto"/>
        <w:right w:val="none" w:sz="0" w:space="0" w:color="auto"/>
      </w:divBdr>
      <w:divsChild>
        <w:div w:id="2007707426">
          <w:marLeft w:val="0"/>
          <w:marRight w:val="0"/>
          <w:marTop w:val="0"/>
          <w:marBottom w:val="0"/>
          <w:divBdr>
            <w:top w:val="single" w:sz="2" w:space="0" w:color="000000"/>
            <w:left w:val="single" w:sz="2" w:space="0" w:color="000000"/>
            <w:bottom w:val="single" w:sz="2" w:space="0" w:color="000000"/>
            <w:right w:val="single" w:sz="2" w:space="0" w:color="000000"/>
          </w:divBdr>
          <w:divsChild>
            <w:div w:id="2007707440">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7430">
      <w:marLeft w:val="75"/>
      <w:marRight w:val="75"/>
      <w:marTop w:val="75"/>
      <w:marBottom w:val="75"/>
      <w:divBdr>
        <w:top w:val="none" w:sz="0" w:space="0" w:color="auto"/>
        <w:left w:val="none" w:sz="0" w:space="0" w:color="auto"/>
        <w:bottom w:val="none" w:sz="0" w:space="0" w:color="auto"/>
        <w:right w:val="none" w:sz="0" w:space="0" w:color="auto"/>
      </w:divBdr>
      <w:divsChild>
        <w:div w:id="2007707385">
          <w:marLeft w:val="0"/>
          <w:marRight w:val="0"/>
          <w:marTop w:val="0"/>
          <w:marBottom w:val="0"/>
          <w:divBdr>
            <w:top w:val="single" w:sz="2" w:space="0" w:color="000000"/>
            <w:left w:val="single" w:sz="2" w:space="0" w:color="000000"/>
            <w:bottom w:val="single" w:sz="2" w:space="0" w:color="000000"/>
            <w:right w:val="single" w:sz="2" w:space="0" w:color="000000"/>
          </w:divBdr>
          <w:divsChild>
            <w:div w:id="2007707315">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344">
                  <w:marLeft w:val="0"/>
                  <w:marRight w:val="0"/>
                  <w:marTop w:val="0"/>
                  <w:marBottom w:val="0"/>
                  <w:divBdr>
                    <w:top w:val="none" w:sz="0" w:space="0" w:color="auto"/>
                    <w:left w:val="none" w:sz="0" w:space="0" w:color="auto"/>
                    <w:bottom w:val="none" w:sz="0" w:space="0" w:color="auto"/>
                    <w:right w:val="none" w:sz="0" w:space="0" w:color="auto"/>
                  </w:divBdr>
                  <w:divsChild>
                    <w:div w:id="2007707253">
                      <w:marLeft w:val="0"/>
                      <w:marRight w:val="0"/>
                      <w:marTop w:val="0"/>
                      <w:marBottom w:val="0"/>
                      <w:divBdr>
                        <w:top w:val="none" w:sz="0" w:space="0" w:color="auto"/>
                        <w:left w:val="none" w:sz="0" w:space="0" w:color="auto"/>
                        <w:bottom w:val="none" w:sz="0" w:space="0" w:color="auto"/>
                        <w:right w:val="none" w:sz="0" w:space="0" w:color="auto"/>
                      </w:divBdr>
                      <w:divsChild>
                        <w:div w:id="2007707246">
                          <w:marLeft w:val="0"/>
                          <w:marRight w:val="0"/>
                          <w:marTop w:val="0"/>
                          <w:marBottom w:val="0"/>
                          <w:divBdr>
                            <w:top w:val="none" w:sz="0" w:space="0" w:color="auto"/>
                            <w:left w:val="none" w:sz="0" w:space="0" w:color="auto"/>
                            <w:bottom w:val="none" w:sz="0" w:space="0" w:color="auto"/>
                            <w:right w:val="none" w:sz="0" w:space="0" w:color="auto"/>
                          </w:divBdr>
                        </w:div>
                      </w:divsChild>
                    </w:div>
                    <w:div w:id="2007707268">
                      <w:marLeft w:val="0"/>
                      <w:marRight w:val="0"/>
                      <w:marTop w:val="0"/>
                      <w:marBottom w:val="0"/>
                      <w:divBdr>
                        <w:top w:val="none" w:sz="0" w:space="0" w:color="auto"/>
                        <w:left w:val="none" w:sz="0" w:space="0" w:color="auto"/>
                        <w:bottom w:val="none" w:sz="0" w:space="0" w:color="auto"/>
                        <w:right w:val="none" w:sz="0" w:space="0" w:color="auto"/>
                      </w:divBdr>
                      <w:divsChild>
                        <w:div w:id="2007707301">
                          <w:marLeft w:val="0"/>
                          <w:marRight w:val="0"/>
                          <w:marTop w:val="0"/>
                          <w:marBottom w:val="0"/>
                          <w:divBdr>
                            <w:top w:val="none" w:sz="0" w:space="0" w:color="auto"/>
                            <w:left w:val="none" w:sz="0" w:space="0" w:color="auto"/>
                            <w:bottom w:val="none" w:sz="0" w:space="0" w:color="auto"/>
                            <w:right w:val="none" w:sz="0" w:space="0" w:color="auto"/>
                          </w:divBdr>
                        </w:div>
                        <w:div w:id="2007707305">
                          <w:marLeft w:val="0"/>
                          <w:marRight w:val="0"/>
                          <w:marTop w:val="0"/>
                          <w:marBottom w:val="0"/>
                          <w:divBdr>
                            <w:top w:val="none" w:sz="0" w:space="0" w:color="auto"/>
                            <w:left w:val="none" w:sz="0" w:space="0" w:color="auto"/>
                            <w:bottom w:val="none" w:sz="0" w:space="0" w:color="auto"/>
                            <w:right w:val="none" w:sz="0" w:space="0" w:color="auto"/>
                          </w:divBdr>
                        </w:div>
                      </w:divsChild>
                    </w:div>
                    <w:div w:id="2007707273">
                      <w:marLeft w:val="0"/>
                      <w:marRight w:val="0"/>
                      <w:marTop w:val="0"/>
                      <w:marBottom w:val="0"/>
                      <w:divBdr>
                        <w:top w:val="none" w:sz="0" w:space="0" w:color="auto"/>
                        <w:left w:val="none" w:sz="0" w:space="0" w:color="auto"/>
                        <w:bottom w:val="none" w:sz="0" w:space="0" w:color="auto"/>
                        <w:right w:val="none" w:sz="0" w:space="0" w:color="auto"/>
                      </w:divBdr>
                      <w:divsChild>
                        <w:div w:id="2007707586">
                          <w:marLeft w:val="0"/>
                          <w:marRight w:val="0"/>
                          <w:marTop w:val="0"/>
                          <w:marBottom w:val="0"/>
                          <w:divBdr>
                            <w:top w:val="none" w:sz="0" w:space="0" w:color="auto"/>
                            <w:left w:val="none" w:sz="0" w:space="0" w:color="auto"/>
                            <w:bottom w:val="none" w:sz="0" w:space="0" w:color="auto"/>
                            <w:right w:val="none" w:sz="0" w:space="0" w:color="auto"/>
                          </w:divBdr>
                        </w:div>
                      </w:divsChild>
                    </w:div>
                    <w:div w:id="2007707300">
                      <w:marLeft w:val="0"/>
                      <w:marRight w:val="0"/>
                      <w:marTop w:val="0"/>
                      <w:marBottom w:val="0"/>
                      <w:divBdr>
                        <w:top w:val="none" w:sz="0" w:space="0" w:color="auto"/>
                        <w:left w:val="none" w:sz="0" w:space="0" w:color="auto"/>
                        <w:bottom w:val="none" w:sz="0" w:space="0" w:color="auto"/>
                        <w:right w:val="none" w:sz="0" w:space="0" w:color="auto"/>
                      </w:divBdr>
                      <w:divsChild>
                        <w:div w:id="2007707356">
                          <w:marLeft w:val="0"/>
                          <w:marRight w:val="0"/>
                          <w:marTop w:val="0"/>
                          <w:marBottom w:val="0"/>
                          <w:divBdr>
                            <w:top w:val="none" w:sz="0" w:space="0" w:color="auto"/>
                            <w:left w:val="none" w:sz="0" w:space="0" w:color="auto"/>
                            <w:bottom w:val="none" w:sz="0" w:space="0" w:color="auto"/>
                            <w:right w:val="none" w:sz="0" w:space="0" w:color="auto"/>
                          </w:divBdr>
                        </w:div>
                      </w:divsChild>
                    </w:div>
                    <w:div w:id="2007707357">
                      <w:marLeft w:val="0"/>
                      <w:marRight w:val="0"/>
                      <w:marTop w:val="0"/>
                      <w:marBottom w:val="0"/>
                      <w:divBdr>
                        <w:top w:val="none" w:sz="0" w:space="0" w:color="auto"/>
                        <w:left w:val="none" w:sz="0" w:space="0" w:color="auto"/>
                        <w:bottom w:val="none" w:sz="0" w:space="0" w:color="auto"/>
                        <w:right w:val="none" w:sz="0" w:space="0" w:color="auto"/>
                      </w:divBdr>
                      <w:divsChild>
                        <w:div w:id="2007707538">
                          <w:marLeft w:val="0"/>
                          <w:marRight w:val="0"/>
                          <w:marTop w:val="0"/>
                          <w:marBottom w:val="0"/>
                          <w:divBdr>
                            <w:top w:val="none" w:sz="0" w:space="0" w:color="auto"/>
                            <w:left w:val="none" w:sz="0" w:space="0" w:color="auto"/>
                            <w:bottom w:val="none" w:sz="0" w:space="0" w:color="auto"/>
                            <w:right w:val="none" w:sz="0" w:space="0" w:color="auto"/>
                          </w:divBdr>
                        </w:div>
                      </w:divsChild>
                    </w:div>
                    <w:div w:id="2007707401">
                      <w:marLeft w:val="0"/>
                      <w:marRight w:val="0"/>
                      <w:marTop w:val="0"/>
                      <w:marBottom w:val="0"/>
                      <w:divBdr>
                        <w:top w:val="none" w:sz="0" w:space="0" w:color="auto"/>
                        <w:left w:val="none" w:sz="0" w:space="0" w:color="auto"/>
                        <w:bottom w:val="none" w:sz="0" w:space="0" w:color="auto"/>
                        <w:right w:val="none" w:sz="0" w:space="0" w:color="auto"/>
                      </w:divBdr>
                      <w:divsChild>
                        <w:div w:id="2007707390">
                          <w:marLeft w:val="0"/>
                          <w:marRight w:val="0"/>
                          <w:marTop w:val="0"/>
                          <w:marBottom w:val="0"/>
                          <w:divBdr>
                            <w:top w:val="none" w:sz="0" w:space="0" w:color="auto"/>
                            <w:left w:val="none" w:sz="0" w:space="0" w:color="auto"/>
                            <w:bottom w:val="none" w:sz="0" w:space="0" w:color="auto"/>
                            <w:right w:val="none" w:sz="0" w:space="0" w:color="auto"/>
                          </w:divBdr>
                        </w:div>
                      </w:divsChild>
                    </w:div>
                    <w:div w:id="2007707445">
                      <w:marLeft w:val="0"/>
                      <w:marRight w:val="0"/>
                      <w:marTop w:val="0"/>
                      <w:marBottom w:val="0"/>
                      <w:divBdr>
                        <w:top w:val="none" w:sz="0" w:space="0" w:color="auto"/>
                        <w:left w:val="none" w:sz="0" w:space="0" w:color="auto"/>
                        <w:bottom w:val="none" w:sz="0" w:space="0" w:color="auto"/>
                        <w:right w:val="none" w:sz="0" w:space="0" w:color="auto"/>
                      </w:divBdr>
                      <w:divsChild>
                        <w:div w:id="2007707462">
                          <w:marLeft w:val="0"/>
                          <w:marRight w:val="0"/>
                          <w:marTop w:val="0"/>
                          <w:marBottom w:val="0"/>
                          <w:divBdr>
                            <w:top w:val="none" w:sz="0" w:space="0" w:color="auto"/>
                            <w:left w:val="none" w:sz="0" w:space="0" w:color="auto"/>
                            <w:bottom w:val="none" w:sz="0" w:space="0" w:color="auto"/>
                            <w:right w:val="none" w:sz="0" w:space="0" w:color="auto"/>
                          </w:divBdr>
                        </w:div>
                      </w:divsChild>
                    </w:div>
                    <w:div w:id="2007707457">
                      <w:marLeft w:val="0"/>
                      <w:marRight w:val="0"/>
                      <w:marTop w:val="0"/>
                      <w:marBottom w:val="0"/>
                      <w:divBdr>
                        <w:top w:val="none" w:sz="0" w:space="0" w:color="auto"/>
                        <w:left w:val="none" w:sz="0" w:space="0" w:color="auto"/>
                        <w:bottom w:val="none" w:sz="0" w:space="0" w:color="auto"/>
                        <w:right w:val="none" w:sz="0" w:space="0" w:color="auto"/>
                      </w:divBdr>
                      <w:divsChild>
                        <w:div w:id="2007707536">
                          <w:marLeft w:val="0"/>
                          <w:marRight w:val="0"/>
                          <w:marTop w:val="0"/>
                          <w:marBottom w:val="0"/>
                          <w:divBdr>
                            <w:top w:val="none" w:sz="0" w:space="0" w:color="auto"/>
                            <w:left w:val="none" w:sz="0" w:space="0" w:color="auto"/>
                            <w:bottom w:val="none" w:sz="0" w:space="0" w:color="auto"/>
                            <w:right w:val="none" w:sz="0" w:space="0" w:color="auto"/>
                          </w:divBdr>
                        </w:div>
                      </w:divsChild>
                    </w:div>
                    <w:div w:id="2007707520">
                      <w:marLeft w:val="0"/>
                      <w:marRight w:val="0"/>
                      <w:marTop w:val="0"/>
                      <w:marBottom w:val="0"/>
                      <w:divBdr>
                        <w:top w:val="none" w:sz="0" w:space="0" w:color="auto"/>
                        <w:left w:val="none" w:sz="0" w:space="0" w:color="auto"/>
                        <w:bottom w:val="none" w:sz="0" w:space="0" w:color="auto"/>
                        <w:right w:val="none" w:sz="0" w:space="0" w:color="auto"/>
                      </w:divBdr>
                      <w:divsChild>
                        <w:div w:id="2007707252">
                          <w:marLeft w:val="0"/>
                          <w:marRight w:val="0"/>
                          <w:marTop w:val="0"/>
                          <w:marBottom w:val="0"/>
                          <w:divBdr>
                            <w:top w:val="none" w:sz="0" w:space="0" w:color="auto"/>
                            <w:left w:val="none" w:sz="0" w:space="0" w:color="auto"/>
                            <w:bottom w:val="none" w:sz="0" w:space="0" w:color="auto"/>
                            <w:right w:val="none" w:sz="0" w:space="0" w:color="auto"/>
                          </w:divBdr>
                        </w:div>
                        <w:div w:id="2007707367">
                          <w:marLeft w:val="0"/>
                          <w:marRight w:val="0"/>
                          <w:marTop w:val="0"/>
                          <w:marBottom w:val="0"/>
                          <w:divBdr>
                            <w:top w:val="none" w:sz="0" w:space="0" w:color="auto"/>
                            <w:left w:val="none" w:sz="0" w:space="0" w:color="auto"/>
                            <w:bottom w:val="none" w:sz="0" w:space="0" w:color="auto"/>
                            <w:right w:val="none" w:sz="0" w:space="0" w:color="auto"/>
                          </w:divBdr>
                        </w:div>
                      </w:divsChild>
                    </w:div>
                    <w:div w:id="2007707528">
                      <w:marLeft w:val="0"/>
                      <w:marRight w:val="0"/>
                      <w:marTop w:val="0"/>
                      <w:marBottom w:val="0"/>
                      <w:divBdr>
                        <w:top w:val="none" w:sz="0" w:space="0" w:color="auto"/>
                        <w:left w:val="none" w:sz="0" w:space="0" w:color="auto"/>
                        <w:bottom w:val="none" w:sz="0" w:space="0" w:color="auto"/>
                        <w:right w:val="none" w:sz="0" w:space="0" w:color="auto"/>
                      </w:divBdr>
                      <w:divsChild>
                        <w:div w:id="20077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456">
      <w:marLeft w:val="75"/>
      <w:marRight w:val="75"/>
      <w:marTop w:val="75"/>
      <w:marBottom w:val="75"/>
      <w:divBdr>
        <w:top w:val="none" w:sz="0" w:space="0" w:color="auto"/>
        <w:left w:val="none" w:sz="0" w:space="0" w:color="auto"/>
        <w:bottom w:val="none" w:sz="0" w:space="0" w:color="auto"/>
        <w:right w:val="none" w:sz="0" w:space="0" w:color="auto"/>
      </w:divBdr>
      <w:divsChild>
        <w:div w:id="2007707248">
          <w:marLeft w:val="0"/>
          <w:marRight w:val="0"/>
          <w:marTop w:val="0"/>
          <w:marBottom w:val="0"/>
          <w:divBdr>
            <w:top w:val="single" w:sz="2" w:space="0" w:color="000000"/>
            <w:left w:val="single" w:sz="2" w:space="0" w:color="000000"/>
            <w:bottom w:val="single" w:sz="2" w:space="0" w:color="000000"/>
            <w:right w:val="single" w:sz="2" w:space="0" w:color="000000"/>
          </w:divBdr>
          <w:divsChild>
            <w:div w:id="2007707433">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292">
                  <w:marLeft w:val="0"/>
                  <w:marRight w:val="0"/>
                  <w:marTop w:val="0"/>
                  <w:marBottom w:val="0"/>
                  <w:divBdr>
                    <w:top w:val="none" w:sz="0" w:space="0" w:color="auto"/>
                    <w:left w:val="none" w:sz="0" w:space="0" w:color="auto"/>
                    <w:bottom w:val="none" w:sz="0" w:space="0" w:color="auto"/>
                    <w:right w:val="none" w:sz="0" w:space="0" w:color="auto"/>
                  </w:divBdr>
                  <w:divsChild>
                    <w:div w:id="2007707222">
                      <w:marLeft w:val="0"/>
                      <w:marRight w:val="0"/>
                      <w:marTop w:val="0"/>
                      <w:marBottom w:val="0"/>
                      <w:divBdr>
                        <w:top w:val="none" w:sz="0" w:space="0" w:color="auto"/>
                        <w:left w:val="none" w:sz="0" w:space="0" w:color="auto"/>
                        <w:bottom w:val="none" w:sz="0" w:space="0" w:color="auto"/>
                        <w:right w:val="none" w:sz="0" w:space="0" w:color="auto"/>
                      </w:divBdr>
                      <w:divsChild>
                        <w:div w:id="2007707470">
                          <w:marLeft w:val="0"/>
                          <w:marRight w:val="0"/>
                          <w:marTop w:val="0"/>
                          <w:marBottom w:val="0"/>
                          <w:divBdr>
                            <w:top w:val="none" w:sz="0" w:space="0" w:color="auto"/>
                            <w:left w:val="none" w:sz="0" w:space="0" w:color="auto"/>
                            <w:bottom w:val="none" w:sz="0" w:space="0" w:color="auto"/>
                            <w:right w:val="none" w:sz="0" w:space="0" w:color="auto"/>
                          </w:divBdr>
                        </w:div>
                      </w:divsChild>
                    </w:div>
                    <w:div w:id="2007707278">
                      <w:marLeft w:val="0"/>
                      <w:marRight w:val="0"/>
                      <w:marTop w:val="0"/>
                      <w:marBottom w:val="0"/>
                      <w:divBdr>
                        <w:top w:val="none" w:sz="0" w:space="0" w:color="auto"/>
                        <w:left w:val="none" w:sz="0" w:space="0" w:color="auto"/>
                        <w:bottom w:val="none" w:sz="0" w:space="0" w:color="auto"/>
                        <w:right w:val="none" w:sz="0" w:space="0" w:color="auto"/>
                      </w:divBdr>
                      <w:divsChild>
                        <w:div w:id="2007707582">
                          <w:marLeft w:val="0"/>
                          <w:marRight w:val="0"/>
                          <w:marTop w:val="0"/>
                          <w:marBottom w:val="0"/>
                          <w:divBdr>
                            <w:top w:val="none" w:sz="0" w:space="0" w:color="auto"/>
                            <w:left w:val="none" w:sz="0" w:space="0" w:color="auto"/>
                            <w:bottom w:val="none" w:sz="0" w:space="0" w:color="auto"/>
                            <w:right w:val="none" w:sz="0" w:space="0" w:color="auto"/>
                          </w:divBdr>
                        </w:div>
                      </w:divsChild>
                    </w:div>
                    <w:div w:id="2007707298">
                      <w:marLeft w:val="0"/>
                      <w:marRight w:val="0"/>
                      <w:marTop w:val="0"/>
                      <w:marBottom w:val="0"/>
                      <w:divBdr>
                        <w:top w:val="none" w:sz="0" w:space="0" w:color="auto"/>
                        <w:left w:val="none" w:sz="0" w:space="0" w:color="auto"/>
                        <w:bottom w:val="none" w:sz="0" w:space="0" w:color="auto"/>
                        <w:right w:val="none" w:sz="0" w:space="0" w:color="auto"/>
                      </w:divBdr>
                      <w:divsChild>
                        <w:div w:id="2007707571">
                          <w:marLeft w:val="0"/>
                          <w:marRight w:val="0"/>
                          <w:marTop w:val="0"/>
                          <w:marBottom w:val="0"/>
                          <w:divBdr>
                            <w:top w:val="none" w:sz="0" w:space="0" w:color="auto"/>
                            <w:left w:val="none" w:sz="0" w:space="0" w:color="auto"/>
                            <w:bottom w:val="none" w:sz="0" w:space="0" w:color="auto"/>
                            <w:right w:val="none" w:sz="0" w:space="0" w:color="auto"/>
                          </w:divBdr>
                        </w:div>
                      </w:divsChild>
                    </w:div>
                    <w:div w:id="2007707313">
                      <w:marLeft w:val="0"/>
                      <w:marRight w:val="0"/>
                      <w:marTop w:val="0"/>
                      <w:marBottom w:val="0"/>
                      <w:divBdr>
                        <w:top w:val="none" w:sz="0" w:space="0" w:color="auto"/>
                        <w:left w:val="none" w:sz="0" w:space="0" w:color="auto"/>
                        <w:bottom w:val="none" w:sz="0" w:space="0" w:color="auto"/>
                        <w:right w:val="none" w:sz="0" w:space="0" w:color="auto"/>
                      </w:divBdr>
                      <w:divsChild>
                        <w:div w:id="2007707198">
                          <w:marLeft w:val="0"/>
                          <w:marRight w:val="0"/>
                          <w:marTop w:val="0"/>
                          <w:marBottom w:val="0"/>
                          <w:divBdr>
                            <w:top w:val="none" w:sz="0" w:space="0" w:color="auto"/>
                            <w:left w:val="none" w:sz="0" w:space="0" w:color="auto"/>
                            <w:bottom w:val="none" w:sz="0" w:space="0" w:color="auto"/>
                            <w:right w:val="none" w:sz="0" w:space="0" w:color="auto"/>
                          </w:divBdr>
                        </w:div>
                      </w:divsChild>
                    </w:div>
                    <w:div w:id="2007707366">
                      <w:marLeft w:val="0"/>
                      <w:marRight w:val="0"/>
                      <w:marTop w:val="0"/>
                      <w:marBottom w:val="0"/>
                      <w:divBdr>
                        <w:top w:val="none" w:sz="0" w:space="0" w:color="auto"/>
                        <w:left w:val="none" w:sz="0" w:space="0" w:color="auto"/>
                        <w:bottom w:val="none" w:sz="0" w:space="0" w:color="auto"/>
                        <w:right w:val="none" w:sz="0" w:space="0" w:color="auto"/>
                      </w:divBdr>
                      <w:divsChild>
                        <w:div w:id="2007707230">
                          <w:marLeft w:val="0"/>
                          <w:marRight w:val="0"/>
                          <w:marTop w:val="0"/>
                          <w:marBottom w:val="0"/>
                          <w:divBdr>
                            <w:top w:val="none" w:sz="0" w:space="0" w:color="auto"/>
                            <w:left w:val="none" w:sz="0" w:space="0" w:color="auto"/>
                            <w:bottom w:val="none" w:sz="0" w:space="0" w:color="auto"/>
                            <w:right w:val="none" w:sz="0" w:space="0" w:color="auto"/>
                          </w:divBdr>
                        </w:div>
                      </w:divsChild>
                    </w:div>
                    <w:div w:id="2007707369">
                      <w:marLeft w:val="0"/>
                      <w:marRight w:val="0"/>
                      <w:marTop w:val="0"/>
                      <w:marBottom w:val="0"/>
                      <w:divBdr>
                        <w:top w:val="none" w:sz="0" w:space="0" w:color="auto"/>
                        <w:left w:val="none" w:sz="0" w:space="0" w:color="auto"/>
                        <w:bottom w:val="none" w:sz="0" w:space="0" w:color="auto"/>
                        <w:right w:val="none" w:sz="0" w:space="0" w:color="auto"/>
                      </w:divBdr>
                      <w:divsChild>
                        <w:div w:id="2007707330">
                          <w:marLeft w:val="0"/>
                          <w:marRight w:val="0"/>
                          <w:marTop w:val="0"/>
                          <w:marBottom w:val="0"/>
                          <w:divBdr>
                            <w:top w:val="none" w:sz="0" w:space="0" w:color="auto"/>
                            <w:left w:val="none" w:sz="0" w:space="0" w:color="auto"/>
                            <w:bottom w:val="none" w:sz="0" w:space="0" w:color="auto"/>
                            <w:right w:val="none" w:sz="0" w:space="0" w:color="auto"/>
                          </w:divBdr>
                        </w:div>
                      </w:divsChild>
                    </w:div>
                    <w:div w:id="2007707383">
                      <w:marLeft w:val="0"/>
                      <w:marRight w:val="0"/>
                      <w:marTop w:val="0"/>
                      <w:marBottom w:val="0"/>
                      <w:divBdr>
                        <w:top w:val="none" w:sz="0" w:space="0" w:color="auto"/>
                        <w:left w:val="none" w:sz="0" w:space="0" w:color="auto"/>
                        <w:bottom w:val="none" w:sz="0" w:space="0" w:color="auto"/>
                        <w:right w:val="none" w:sz="0" w:space="0" w:color="auto"/>
                      </w:divBdr>
                      <w:divsChild>
                        <w:div w:id="2007707231">
                          <w:marLeft w:val="0"/>
                          <w:marRight w:val="0"/>
                          <w:marTop w:val="0"/>
                          <w:marBottom w:val="0"/>
                          <w:divBdr>
                            <w:top w:val="none" w:sz="0" w:space="0" w:color="auto"/>
                            <w:left w:val="none" w:sz="0" w:space="0" w:color="auto"/>
                            <w:bottom w:val="none" w:sz="0" w:space="0" w:color="auto"/>
                            <w:right w:val="none" w:sz="0" w:space="0" w:color="auto"/>
                          </w:divBdr>
                        </w:div>
                      </w:divsChild>
                    </w:div>
                    <w:div w:id="2007707407">
                      <w:marLeft w:val="0"/>
                      <w:marRight w:val="0"/>
                      <w:marTop w:val="0"/>
                      <w:marBottom w:val="0"/>
                      <w:divBdr>
                        <w:top w:val="none" w:sz="0" w:space="0" w:color="auto"/>
                        <w:left w:val="none" w:sz="0" w:space="0" w:color="auto"/>
                        <w:bottom w:val="none" w:sz="0" w:space="0" w:color="auto"/>
                        <w:right w:val="none" w:sz="0" w:space="0" w:color="auto"/>
                      </w:divBdr>
                      <w:divsChild>
                        <w:div w:id="2007707472">
                          <w:marLeft w:val="0"/>
                          <w:marRight w:val="0"/>
                          <w:marTop w:val="0"/>
                          <w:marBottom w:val="0"/>
                          <w:divBdr>
                            <w:top w:val="none" w:sz="0" w:space="0" w:color="auto"/>
                            <w:left w:val="none" w:sz="0" w:space="0" w:color="auto"/>
                            <w:bottom w:val="none" w:sz="0" w:space="0" w:color="auto"/>
                            <w:right w:val="none" w:sz="0" w:space="0" w:color="auto"/>
                          </w:divBdr>
                        </w:div>
                      </w:divsChild>
                    </w:div>
                    <w:div w:id="2007707409">
                      <w:marLeft w:val="0"/>
                      <w:marRight w:val="0"/>
                      <w:marTop w:val="0"/>
                      <w:marBottom w:val="0"/>
                      <w:divBdr>
                        <w:top w:val="none" w:sz="0" w:space="0" w:color="auto"/>
                        <w:left w:val="none" w:sz="0" w:space="0" w:color="auto"/>
                        <w:bottom w:val="none" w:sz="0" w:space="0" w:color="auto"/>
                        <w:right w:val="none" w:sz="0" w:space="0" w:color="auto"/>
                      </w:divBdr>
                      <w:divsChild>
                        <w:div w:id="2007707303">
                          <w:marLeft w:val="0"/>
                          <w:marRight w:val="0"/>
                          <w:marTop w:val="0"/>
                          <w:marBottom w:val="0"/>
                          <w:divBdr>
                            <w:top w:val="none" w:sz="0" w:space="0" w:color="auto"/>
                            <w:left w:val="none" w:sz="0" w:space="0" w:color="auto"/>
                            <w:bottom w:val="none" w:sz="0" w:space="0" w:color="auto"/>
                            <w:right w:val="none" w:sz="0" w:space="0" w:color="auto"/>
                          </w:divBdr>
                        </w:div>
                      </w:divsChild>
                    </w:div>
                    <w:div w:id="2007707441">
                      <w:marLeft w:val="0"/>
                      <w:marRight w:val="0"/>
                      <w:marTop w:val="0"/>
                      <w:marBottom w:val="0"/>
                      <w:divBdr>
                        <w:top w:val="none" w:sz="0" w:space="0" w:color="auto"/>
                        <w:left w:val="none" w:sz="0" w:space="0" w:color="auto"/>
                        <w:bottom w:val="none" w:sz="0" w:space="0" w:color="auto"/>
                        <w:right w:val="none" w:sz="0" w:space="0" w:color="auto"/>
                      </w:divBdr>
                      <w:divsChild>
                        <w:div w:id="2007707193">
                          <w:marLeft w:val="0"/>
                          <w:marRight w:val="0"/>
                          <w:marTop w:val="0"/>
                          <w:marBottom w:val="0"/>
                          <w:divBdr>
                            <w:top w:val="none" w:sz="0" w:space="0" w:color="auto"/>
                            <w:left w:val="none" w:sz="0" w:space="0" w:color="auto"/>
                            <w:bottom w:val="none" w:sz="0" w:space="0" w:color="auto"/>
                            <w:right w:val="none" w:sz="0" w:space="0" w:color="auto"/>
                          </w:divBdr>
                        </w:div>
                      </w:divsChild>
                    </w:div>
                    <w:div w:id="2007707443">
                      <w:marLeft w:val="0"/>
                      <w:marRight w:val="0"/>
                      <w:marTop w:val="0"/>
                      <w:marBottom w:val="0"/>
                      <w:divBdr>
                        <w:top w:val="none" w:sz="0" w:space="0" w:color="auto"/>
                        <w:left w:val="none" w:sz="0" w:space="0" w:color="auto"/>
                        <w:bottom w:val="none" w:sz="0" w:space="0" w:color="auto"/>
                        <w:right w:val="none" w:sz="0" w:space="0" w:color="auto"/>
                      </w:divBdr>
                      <w:divsChild>
                        <w:div w:id="2007707432">
                          <w:marLeft w:val="0"/>
                          <w:marRight w:val="0"/>
                          <w:marTop w:val="0"/>
                          <w:marBottom w:val="0"/>
                          <w:divBdr>
                            <w:top w:val="none" w:sz="0" w:space="0" w:color="auto"/>
                            <w:left w:val="none" w:sz="0" w:space="0" w:color="auto"/>
                            <w:bottom w:val="none" w:sz="0" w:space="0" w:color="auto"/>
                            <w:right w:val="none" w:sz="0" w:space="0" w:color="auto"/>
                          </w:divBdr>
                        </w:div>
                      </w:divsChild>
                    </w:div>
                    <w:div w:id="200770748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
                      </w:divsChild>
                    </w:div>
                    <w:div w:id="2007707499">
                      <w:marLeft w:val="0"/>
                      <w:marRight w:val="0"/>
                      <w:marTop w:val="0"/>
                      <w:marBottom w:val="0"/>
                      <w:divBdr>
                        <w:top w:val="none" w:sz="0" w:space="0" w:color="auto"/>
                        <w:left w:val="none" w:sz="0" w:space="0" w:color="auto"/>
                        <w:bottom w:val="none" w:sz="0" w:space="0" w:color="auto"/>
                        <w:right w:val="none" w:sz="0" w:space="0" w:color="auto"/>
                      </w:divBdr>
                      <w:divsChild>
                        <w:div w:id="2007707415">
                          <w:marLeft w:val="0"/>
                          <w:marRight w:val="0"/>
                          <w:marTop w:val="0"/>
                          <w:marBottom w:val="0"/>
                          <w:divBdr>
                            <w:top w:val="none" w:sz="0" w:space="0" w:color="auto"/>
                            <w:left w:val="none" w:sz="0" w:space="0" w:color="auto"/>
                            <w:bottom w:val="none" w:sz="0" w:space="0" w:color="auto"/>
                            <w:right w:val="none" w:sz="0" w:space="0" w:color="auto"/>
                          </w:divBdr>
                        </w:div>
                      </w:divsChild>
                    </w:div>
                    <w:div w:id="2007707517">
                      <w:marLeft w:val="0"/>
                      <w:marRight w:val="0"/>
                      <w:marTop w:val="0"/>
                      <w:marBottom w:val="0"/>
                      <w:divBdr>
                        <w:top w:val="none" w:sz="0" w:space="0" w:color="auto"/>
                        <w:left w:val="none" w:sz="0" w:space="0" w:color="auto"/>
                        <w:bottom w:val="none" w:sz="0" w:space="0" w:color="auto"/>
                        <w:right w:val="none" w:sz="0" w:space="0" w:color="auto"/>
                      </w:divBdr>
                      <w:divsChild>
                        <w:div w:id="2007707286">
                          <w:marLeft w:val="0"/>
                          <w:marRight w:val="0"/>
                          <w:marTop w:val="0"/>
                          <w:marBottom w:val="0"/>
                          <w:divBdr>
                            <w:top w:val="none" w:sz="0" w:space="0" w:color="auto"/>
                            <w:left w:val="none" w:sz="0" w:space="0" w:color="auto"/>
                            <w:bottom w:val="none" w:sz="0" w:space="0" w:color="auto"/>
                            <w:right w:val="none" w:sz="0" w:space="0" w:color="auto"/>
                          </w:divBdr>
                        </w:div>
                      </w:divsChild>
                    </w:div>
                    <w:div w:id="2007707568">
                      <w:marLeft w:val="0"/>
                      <w:marRight w:val="0"/>
                      <w:marTop w:val="0"/>
                      <w:marBottom w:val="0"/>
                      <w:divBdr>
                        <w:top w:val="none" w:sz="0" w:space="0" w:color="auto"/>
                        <w:left w:val="none" w:sz="0" w:space="0" w:color="auto"/>
                        <w:bottom w:val="none" w:sz="0" w:space="0" w:color="auto"/>
                        <w:right w:val="none" w:sz="0" w:space="0" w:color="auto"/>
                      </w:divBdr>
                      <w:divsChild>
                        <w:div w:id="2007707516">
                          <w:marLeft w:val="0"/>
                          <w:marRight w:val="0"/>
                          <w:marTop w:val="0"/>
                          <w:marBottom w:val="0"/>
                          <w:divBdr>
                            <w:top w:val="none" w:sz="0" w:space="0" w:color="auto"/>
                            <w:left w:val="none" w:sz="0" w:space="0" w:color="auto"/>
                            <w:bottom w:val="none" w:sz="0" w:space="0" w:color="auto"/>
                            <w:right w:val="none" w:sz="0" w:space="0" w:color="auto"/>
                          </w:divBdr>
                        </w:div>
                      </w:divsChild>
                    </w:div>
                    <w:div w:id="2007707594">
                      <w:marLeft w:val="0"/>
                      <w:marRight w:val="0"/>
                      <w:marTop w:val="0"/>
                      <w:marBottom w:val="0"/>
                      <w:divBdr>
                        <w:top w:val="none" w:sz="0" w:space="0" w:color="auto"/>
                        <w:left w:val="none" w:sz="0" w:space="0" w:color="auto"/>
                        <w:bottom w:val="none" w:sz="0" w:space="0" w:color="auto"/>
                        <w:right w:val="none" w:sz="0" w:space="0" w:color="auto"/>
                      </w:divBdr>
                      <w:divsChild>
                        <w:div w:id="2007707387">
                          <w:marLeft w:val="0"/>
                          <w:marRight w:val="0"/>
                          <w:marTop w:val="0"/>
                          <w:marBottom w:val="0"/>
                          <w:divBdr>
                            <w:top w:val="none" w:sz="0" w:space="0" w:color="auto"/>
                            <w:left w:val="none" w:sz="0" w:space="0" w:color="auto"/>
                            <w:bottom w:val="none" w:sz="0" w:space="0" w:color="auto"/>
                            <w:right w:val="none" w:sz="0" w:space="0" w:color="auto"/>
                          </w:divBdr>
                        </w:div>
                      </w:divsChild>
                    </w:div>
                    <w:div w:id="2007707596">
                      <w:marLeft w:val="0"/>
                      <w:marRight w:val="0"/>
                      <w:marTop w:val="0"/>
                      <w:marBottom w:val="0"/>
                      <w:divBdr>
                        <w:top w:val="none" w:sz="0" w:space="0" w:color="auto"/>
                        <w:left w:val="none" w:sz="0" w:space="0" w:color="auto"/>
                        <w:bottom w:val="none" w:sz="0" w:space="0" w:color="auto"/>
                        <w:right w:val="none" w:sz="0" w:space="0" w:color="auto"/>
                      </w:divBdr>
                      <w:divsChild>
                        <w:div w:id="2007707251">
                          <w:marLeft w:val="0"/>
                          <w:marRight w:val="0"/>
                          <w:marTop w:val="0"/>
                          <w:marBottom w:val="0"/>
                          <w:divBdr>
                            <w:top w:val="none" w:sz="0" w:space="0" w:color="auto"/>
                            <w:left w:val="none" w:sz="0" w:space="0" w:color="auto"/>
                            <w:bottom w:val="none" w:sz="0" w:space="0" w:color="auto"/>
                            <w:right w:val="none" w:sz="0" w:space="0" w:color="auto"/>
                          </w:divBdr>
                        </w:div>
                      </w:divsChild>
                    </w:div>
                    <w:div w:id="2007707599">
                      <w:marLeft w:val="0"/>
                      <w:marRight w:val="0"/>
                      <w:marTop w:val="0"/>
                      <w:marBottom w:val="0"/>
                      <w:divBdr>
                        <w:top w:val="none" w:sz="0" w:space="0" w:color="auto"/>
                        <w:left w:val="none" w:sz="0" w:space="0" w:color="auto"/>
                        <w:bottom w:val="none" w:sz="0" w:space="0" w:color="auto"/>
                        <w:right w:val="none" w:sz="0" w:space="0" w:color="auto"/>
                      </w:divBdr>
                      <w:divsChild>
                        <w:div w:id="2007707521">
                          <w:marLeft w:val="0"/>
                          <w:marRight w:val="0"/>
                          <w:marTop w:val="0"/>
                          <w:marBottom w:val="0"/>
                          <w:divBdr>
                            <w:top w:val="none" w:sz="0" w:space="0" w:color="auto"/>
                            <w:left w:val="none" w:sz="0" w:space="0" w:color="auto"/>
                            <w:bottom w:val="none" w:sz="0" w:space="0" w:color="auto"/>
                            <w:right w:val="none" w:sz="0" w:space="0" w:color="auto"/>
                          </w:divBdr>
                        </w:div>
                      </w:divsChild>
                    </w:div>
                    <w:div w:id="2007707616">
                      <w:marLeft w:val="0"/>
                      <w:marRight w:val="0"/>
                      <w:marTop w:val="0"/>
                      <w:marBottom w:val="0"/>
                      <w:divBdr>
                        <w:top w:val="none" w:sz="0" w:space="0" w:color="auto"/>
                        <w:left w:val="none" w:sz="0" w:space="0" w:color="auto"/>
                        <w:bottom w:val="none" w:sz="0" w:space="0" w:color="auto"/>
                        <w:right w:val="none" w:sz="0" w:space="0" w:color="auto"/>
                      </w:divBdr>
                      <w:divsChild>
                        <w:div w:id="2007707283">
                          <w:marLeft w:val="0"/>
                          <w:marRight w:val="0"/>
                          <w:marTop w:val="0"/>
                          <w:marBottom w:val="0"/>
                          <w:divBdr>
                            <w:top w:val="none" w:sz="0" w:space="0" w:color="auto"/>
                            <w:left w:val="none" w:sz="0" w:space="0" w:color="auto"/>
                            <w:bottom w:val="none" w:sz="0" w:space="0" w:color="auto"/>
                            <w:right w:val="none" w:sz="0" w:space="0" w:color="auto"/>
                          </w:divBdr>
                        </w:div>
                      </w:divsChild>
                    </w:div>
                    <w:div w:id="2007707632">
                      <w:marLeft w:val="0"/>
                      <w:marRight w:val="0"/>
                      <w:marTop w:val="0"/>
                      <w:marBottom w:val="0"/>
                      <w:divBdr>
                        <w:top w:val="none" w:sz="0" w:space="0" w:color="auto"/>
                        <w:left w:val="none" w:sz="0" w:space="0" w:color="auto"/>
                        <w:bottom w:val="none" w:sz="0" w:space="0" w:color="auto"/>
                        <w:right w:val="none" w:sz="0" w:space="0" w:color="auto"/>
                      </w:divBdr>
                      <w:divsChild>
                        <w:div w:id="20077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532">
      <w:marLeft w:val="75"/>
      <w:marRight w:val="75"/>
      <w:marTop w:val="75"/>
      <w:marBottom w:val="75"/>
      <w:divBdr>
        <w:top w:val="none" w:sz="0" w:space="0" w:color="auto"/>
        <w:left w:val="none" w:sz="0" w:space="0" w:color="auto"/>
        <w:bottom w:val="none" w:sz="0" w:space="0" w:color="auto"/>
        <w:right w:val="none" w:sz="0" w:space="0" w:color="auto"/>
      </w:divBdr>
      <w:divsChild>
        <w:div w:id="2007707493">
          <w:marLeft w:val="0"/>
          <w:marRight w:val="0"/>
          <w:marTop w:val="0"/>
          <w:marBottom w:val="0"/>
          <w:divBdr>
            <w:top w:val="single" w:sz="2" w:space="0" w:color="000000"/>
            <w:left w:val="single" w:sz="2" w:space="0" w:color="000000"/>
            <w:bottom w:val="single" w:sz="2" w:space="0" w:color="000000"/>
            <w:right w:val="single" w:sz="2" w:space="0" w:color="000000"/>
          </w:divBdr>
          <w:divsChild>
            <w:div w:id="2007707362">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7576">
      <w:marLeft w:val="75"/>
      <w:marRight w:val="75"/>
      <w:marTop w:val="75"/>
      <w:marBottom w:val="75"/>
      <w:divBdr>
        <w:top w:val="none" w:sz="0" w:space="0" w:color="auto"/>
        <w:left w:val="none" w:sz="0" w:space="0" w:color="auto"/>
        <w:bottom w:val="none" w:sz="0" w:space="0" w:color="auto"/>
        <w:right w:val="none" w:sz="0" w:space="0" w:color="auto"/>
      </w:divBdr>
      <w:divsChild>
        <w:div w:id="2007707420">
          <w:marLeft w:val="0"/>
          <w:marRight w:val="0"/>
          <w:marTop w:val="0"/>
          <w:marBottom w:val="0"/>
          <w:divBdr>
            <w:top w:val="single" w:sz="2" w:space="0" w:color="000000"/>
            <w:left w:val="single" w:sz="2" w:space="0" w:color="000000"/>
            <w:bottom w:val="single" w:sz="2" w:space="0" w:color="000000"/>
            <w:right w:val="single" w:sz="2" w:space="0" w:color="000000"/>
          </w:divBdr>
          <w:divsChild>
            <w:div w:id="2007707471">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501">
                  <w:marLeft w:val="0"/>
                  <w:marRight w:val="0"/>
                  <w:marTop w:val="0"/>
                  <w:marBottom w:val="0"/>
                  <w:divBdr>
                    <w:top w:val="none" w:sz="0" w:space="0" w:color="auto"/>
                    <w:left w:val="none" w:sz="0" w:space="0" w:color="auto"/>
                    <w:bottom w:val="none" w:sz="0" w:space="0" w:color="auto"/>
                    <w:right w:val="none" w:sz="0" w:space="0" w:color="auto"/>
                  </w:divBdr>
                  <w:divsChild>
                    <w:div w:id="2007707199">
                      <w:marLeft w:val="0"/>
                      <w:marRight w:val="0"/>
                      <w:marTop w:val="0"/>
                      <w:marBottom w:val="0"/>
                      <w:divBdr>
                        <w:top w:val="none" w:sz="0" w:space="0" w:color="auto"/>
                        <w:left w:val="none" w:sz="0" w:space="0" w:color="auto"/>
                        <w:bottom w:val="none" w:sz="0" w:space="0" w:color="auto"/>
                        <w:right w:val="none" w:sz="0" w:space="0" w:color="auto"/>
                      </w:divBdr>
                      <w:divsChild>
                        <w:div w:id="2007707188">
                          <w:marLeft w:val="0"/>
                          <w:marRight w:val="0"/>
                          <w:marTop w:val="0"/>
                          <w:marBottom w:val="0"/>
                          <w:divBdr>
                            <w:top w:val="none" w:sz="0" w:space="0" w:color="auto"/>
                            <w:left w:val="none" w:sz="0" w:space="0" w:color="auto"/>
                            <w:bottom w:val="none" w:sz="0" w:space="0" w:color="auto"/>
                            <w:right w:val="none" w:sz="0" w:space="0" w:color="auto"/>
                          </w:divBdr>
                        </w:div>
                      </w:divsChild>
                    </w:div>
                    <w:div w:id="2007707208">
                      <w:marLeft w:val="0"/>
                      <w:marRight w:val="0"/>
                      <w:marTop w:val="0"/>
                      <w:marBottom w:val="0"/>
                      <w:divBdr>
                        <w:top w:val="none" w:sz="0" w:space="0" w:color="auto"/>
                        <w:left w:val="none" w:sz="0" w:space="0" w:color="auto"/>
                        <w:bottom w:val="none" w:sz="0" w:space="0" w:color="auto"/>
                        <w:right w:val="none" w:sz="0" w:space="0" w:color="auto"/>
                      </w:divBdr>
                      <w:divsChild>
                        <w:div w:id="2007707339">
                          <w:marLeft w:val="0"/>
                          <w:marRight w:val="0"/>
                          <w:marTop w:val="0"/>
                          <w:marBottom w:val="0"/>
                          <w:divBdr>
                            <w:top w:val="none" w:sz="0" w:space="0" w:color="auto"/>
                            <w:left w:val="none" w:sz="0" w:space="0" w:color="auto"/>
                            <w:bottom w:val="none" w:sz="0" w:space="0" w:color="auto"/>
                            <w:right w:val="none" w:sz="0" w:space="0" w:color="auto"/>
                          </w:divBdr>
                        </w:div>
                      </w:divsChild>
                    </w:div>
                    <w:div w:id="2007707225">
                      <w:marLeft w:val="0"/>
                      <w:marRight w:val="0"/>
                      <w:marTop w:val="0"/>
                      <w:marBottom w:val="0"/>
                      <w:divBdr>
                        <w:top w:val="none" w:sz="0" w:space="0" w:color="auto"/>
                        <w:left w:val="none" w:sz="0" w:space="0" w:color="auto"/>
                        <w:bottom w:val="none" w:sz="0" w:space="0" w:color="auto"/>
                        <w:right w:val="none" w:sz="0" w:space="0" w:color="auto"/>
                      </w:divBdr>
                      <w:divsChild>
                        <w:div w:id="2007707497">
                          <w:marLeft w:val="0"/>
                          <w:marRight w:val="0"/>
                          <w:marTop w:val="0"/>
                          <w:marBottom w:val="0"/>
                          <w:divBdr>
                            <w:top w:val="none" w:sz="0" w:space="0" w:color="auto"/>
                            <w:left w:val="none" w:sz="0" w:space="0" w:color="auto"/>
                            <w:bottom w:val="none" w:sz="0" w:space="0" w:color="auto"/>
                            <w:right w:val="none" w:sz="0" w:space="0" w:color="auto"/>
                          </w:divBdr>
                        </w:div>
                      </w:divsChild>
                    </w:div>
                    <w:div w:id="2007707227">
                      <w:marLeft w:val="0"/>
                      <w:marRight w:val="0"/>
                      <w:marTop w:val="0"/>
                      <w:marBottom w:val="0"/>
                      <w:divBdr>
                        <w:top w:val="none" w:sz="0" w:space="0" w:color="auto"/>
                        <w:left w:val="none" w:sz="0" w:space="0" w:color="auto"/>
                        <w:bottom w:val="none" w:sz="0" w:space="0" w:color="auto"/>
                        <w:right w:val="none" w:sz="0" w:space="0" w:color="auto"/>
                      </w:divBdr>
                      <w:divsChild>
                        <w:div w:id="2007707403">
                          <w:marLeft w:val="0"/>
                          <w:marRight w:val="0"/>
                          <w:marTop w:val="0"/>
                          <w:marBottom w:val="0"/>
                          <w:divBdr>
                            <w:top w:val="none" w:sz="0" w:space="0" w:color="auto"/>
                            <w:left w:val="none" w:sz="0" w:space="0" w:color="auto"/>
                            <w:bottom w:val="none" w:sz="0" w:space="0" w:color="auto"/>
                            <w:right w:val="none" w:sz="0" w:space="0" w:color="auto"/>
                          </w:divBdr>
                        </w:div>
                      </w:divsChild>
                    </w:div>
                    <w:div w:id="2007707228">
                      <w:marLeft w:val="0"/>
                      <w:marRight w:val="0"/>
                      <w:marTop w:val="0"/>
                      <w:marBottom w:val="0"/>
                      <w:divBdr>
                        <w:top w:val="none" w:sz="0" w:space="0" w:color="auto"/>
                        <w:left w:val="none" w:sz="0" w:space="0" w:color="auto"/>
                        <w:bottom w:val="none" w:sz="0" w:space="0" w:color="auto"/>
                        <w:right w:val="none" w:sz="0" w:space="0" w:color="auto"/>
                      </w:divBdr>
                      <w:divsChild>
                        <w:div w:id="2007707181">
                          <w:marLeft w:val="0"/>
                          <w:marRight w:val="0"/>
                          <w:marTop w:val="0"/>
                          <w:marBottom w:val="0"/>
                          <w:divBdr>
                            <w:top w:val="none" w:sz="0" w:space="0" w:color="auto"/>
                            <w:left w:val="none" w:sz="0" w:space="0" w:color="auto"/>
                            <w:bottom w:val="none" w:sz="0" w:space="0" w:color="auto"/>
                            <w:right w:val="none" w:sz="0" w:space="0" w:color="auto"/>
                          </w:divBdr>
                        </w:div>
                      </w:divsChild>
                    </w:div>
                    <w:div w:id="2007707274">
                      <w:marLeft w:val="0"/>
                      <w:marRight w:val="0"/>
                      <w:marTop w:val="0"/>
                      <w:marBottom w:val="0"/>
                      <w:divBdr>
                        <w:top w:val="none" w:sz="0" w:space="0" w:color="auto"/>
                        <w:left w:val="none" w:sz="0" w:space="0" w:color="auto"/>
                        <w:bottom w:val="none" w:sz="0" w:space="0" w:color="auto"/>
                        <w:right w:val="none" w:sz="0" w:space="0" w:color="auto"/>
                      </w:divBdr>
                      <w:divsChild>
                        <w:div w:id="2007707449">
                          <w:marLeft w:val="0"/>
                          <w:marRight w:val="0"/>
                          <w:marTop w:val="0"/>
                          <w:marBottom w:val="0"/>
                          <w:divBdr>
                            <w:top w:val="none" w:sz="0" w:space="0" w:color="auto"/>
                            <w:left w:val="none" w:sz="0" w:space="0" w:color="auto"/>
                            <w:bottom w:val="none" w:sz="0" w:space="0" w:color="auto"/>
                            <w:right w:val="none" w:sz="0" w:space="0" w:color="auto"/>
                          </w:divBdr>
                        </w:div>
                      </w:divsChild>
                    </w:div>
                    <w:div w:id="2007707276">
                      <w:marLeft w:val="0"/>
                      <w:marRight w:val="0"/>
                      <w:marTop w:val="0"/>
                      <w:marBottom w:val="0"/>
                      <w:divBdr>
                        <w:top w:val="none" w:sz="0" w:space="0" w:color="auto"/>
                        <w:left w:val="none" w:sz="0" w:space="0" w:color="auto"/>
                        <w:bottom w:val="none" w:sz="0" w:space="0" w:color="auto"/>
                        <w:right w:val="none" w:sz="0" w:space="0" w:color="auto"/>
                      </w:divBdr>
                      <w:divsChild>
                        <w:div w:id="2007707288">
                          <w:marLeft w:val="0"/>
                          <w:marRight w:val="0"/>
                          <w:marTop w:val="0"/>
                          <w:marBottom w:val="0"/>
                          <w:divBdr>
                            <w:top w:val="none" w:sz="0" w:space="0" w:color="auto"/>
                            <w:left w:val="none" w:sz="0" w:space="0" w:color="auto"/>
                            <w:bottom w:val="none" w:sz="0" w:space="0" w:color="auto"/>
                            <w:right w:val="none" w:sz="0" w:space="0" w:color="auto"/>
                          </w:divBdr>
                        </w:div>
                      </w:divsChild>
                    </w:div>
                    <w:div w:id="2007707359">
                      <w:marLeft w:val="0"/>
                      <w:marRight w:val="0"/>
                      <w:marTop w:val="0"/>
                      <w:marBottom w:val="0"/>
                      <w:divBdr>
                        <w:top w:val="none" w:sz="0" w:space="0" w:color="auto"/>
                        <w:left w:val="none" w:sz="0" w:space="0" w:color="auto"/>
                        <w:bottom w:val="none" w:sz="0" w:space="0" w:color="auto"/>
                        <w:right w:val="none" w:sz="0" w:space="0" w:color="auto"/>
                      </w:divBdr>
                      <w:divsChild>
                        <w:div w:id="2007707612">
                          <w:marLeft w:val="0"/>
                          <w:marRight w:val="0"/>
                          <w:marTop w:val="0"/>
                          <w:marBottom w:val="0"/>
                          <w:divBdr>
                            <w:top w:val="none" w:sz="0" w:space="0" w:color="auto"/>
                            <w:left w:val="none" w:sz="0" w:space="0" w:color="auto"/>
                            <w:bottom w:val="none" w:sz="0" w:space="0" w:color="auto"/>
                            <w:right w:val="none" w:sz="0" w:space="0" w:color="auto"/>
                          </w:divBdr>
                        </w:div>
                      </w:divsChild>
                    </w:div>
                    <w:div w:id="2007707381">
                      <w:marLeft w:val="0"/>
                      <w:marRight w:val="0"/>
                      <w:marTop w:val="0"/>
                      <w:marBottom w:val="0"/>
                      <w:divBdr>
                        <w:top w:val="none" w:sz="0" w:space="0" w:color="auto"/>
                        <w:left w:val="none" w:sz="0" w:space="0" w:color="auto"/>
                        <w:bottom w:val="none" w:sz="0" w:space="0" w:color="auto"/>
                        <w:right w:val="none" w:sz="0" w:space="0" w:color="auto"/>
                      </w:divBdr>
                      <w:divsChild>
                        <w:div w:id="2007707284">
                          <w:marLeft w:val="0"/>
                          <w:marRight w:val="0"/>
                          <w:marTop w:val="0"/>
                          <w:marBottom w:val="0"/>
                          <w:divBdr>
                            <w:top w:val="none" w:sz="0" w:space="0" w:color="auto"/>
                            <w:left w:val="none" w:sz="0" w:space="0" w:color="auto"/>
                            <w:bottom w:val="none" w:sz="0" w:space="0" w:color="auto"/>
                            <w:right w:val="none" w:sz="0" w:space="0" w:color="auto"/>
                          </w:divBdr>
                        </w:div>
                      </w:divsChild>
                    </w:div>
                    <w:div w:id="2007707474">
                      <w:marLeft w:val="0"/>
                      <w:marRight w:val="0"/>
                      <w:marTop w:val="0"/>
                      <w:marBottom w:val="0"/>
                      <w:divBdr>
                        <w:top w:val="none" w:sz="0" w:space="0" w:color="auto"/>
                        <w:left w:val="none" w:sz="0" w:space="0" w:color="auto"/>
                        <w:bottom w:val="none" w:sz="0" w:space="0" w:color="auto"/>
                        <w:right w:val="none" w:sz="0" w:space="0" w:color="auto"/>
                      </w:divBdr>
                      <w:divsChild>
                        <w:div w:id="2007707247">
                          <w:marLeft w:val="0"/>
                          <w:marRight w:val="0"/>
                          <w:marTop w:val="0"/>
                          <w:marBottom w:val="0"/>
                          <w:divBdr>
                            <w:top w:val="none" w:sz="0" w:space="0" w:color="auto"/>
                            <w:left w:val="none" w:sz="0" w:space="0" w:color="auto"/>
                            <w:bottom w:val="none" w:sz="0" w:space="0" w:color="auto"/>
                            <w:right w:val="none" w:sz="0" w:space="0" w:color="auto"/>
                          </w:divBdr>
                        </w:div>
                      </w:divsChild>
                    </w:div>
                    <w:div w:id="2007707492">
                      <w:marLeft w:val="0"/>
                      <w:marRight w:val="0"/>
                      <w:marTop w:val="0"/>
                      <w:marBottom w:val="0"/>
                      <w:divBdr>
                        <w:top w:val="none" w:sz="0" w:space="0" w:color="auto"/>
                        <w:left w:val="none" w:sz="0" w:space="0" w:color="auto"/>
                        <w:bottom w:val="none" w:sz="0" w:space="0" w:color="auto"/>
                        <w:right w:val="none" w:sz="0" w:space="0" w:color="auto"/>
                      </w:divBdr>
                      <w:divsChild>
                        <w:div w:id="2007707519">
                          <w:marLeft w:val="0"/>
                          <w:marRight w:val="0"/>
                          <w:marTop w:val="0"/>
                          <w:marBottom w:val="0"/>
                          <w:divBdr>
                            <w:top w:val="none" w:sz="0" w:space="0" w:color="auto"/>
                            <w:left w:val="none" w:sz="0" w:space="0" w:color="auto"/>
                            <w:bottom w:val="none" w:sz="0" w:space="0" w:color="auto"/>
                            <w:right w:val="none" w:sz="0" w:space="0" w:color="auto"/>
                          </w:divBdr>
                        </w:div>
                      </w:divsChild>
                    </w:div>
                    <w:div w:id="2007707494">
                      <w:marLeft w:val="0"/>
                      <w:marRight w:val="0"/>
                      <w:marTop w:val="0"/>
                      <w:marBottom w:val="0"/>
                      <w:divBdr>
                        <w:top w:val="none" w:sz="0" w:space="0" w:color="auto"/>
                        <w:left w:val="none" w:sz="0" w:space="0" w:color="auto"/>
                        <w:bottom w:val="none" w:sz="0" w:space="0" w:color="auto"/>
                        <w:right w:val="none" w:sz="0" w:space="0" w:color="auto"/>
                      </w:divBdr>
                      <w:divsChild>
                        <w:div w:id="2007707250">
                          <w:marLeft w:val="0"/>
                          <w:marRight w:val="0"/>
                          <w:marTop w:val="0"/>
                          <w:marBottom w:val="0"/>
                          <w:divBdr>
                            <w:top w:val="none" w:sz="0" w:space="0" w:color="auto"/>
                            <w:left w:val="none" w:sz="0" w:space="0" w:color="auto"/>
                            <w:bottom w:val="none" w:sz="0" w:space="0" w:color="auto"/>
                            <w:right w:val="none" w:sz="0" w:space="0" w:color="auto"/>
                          </w:divBdr>
                        </w:div>
                      </w:divsChild>
                    </w:div>
                    <w:div w:id="2007707500">
                      <w:marLeft w:val="0"/>
                      <w:marRight w:val="0"/>
                      <w:marTop w:val="0"/>
                      <w:marBottom w:val="0"/>
                      <w:divBdr>
                        <w:top w:val="none" w:sz="0" w:space="0" w:color="auto"/>
                        <w:left w:val="none" w:sz="0" w:space="0" w:color="auto"/>
                        <w:bottom w:val="none" w:sz="0" w:space="0" w:color="auto"/>
                        <w:right w:val="none" w:sz="0" w:space="0" w:color="auto"/>
                      </w:divBdr>
                      <w:divsChild>
                        <w:div w:id="2007707329">
                          <w:marLeft w:val="0"/>
                          <w:marRight w:val="0"/>
                          <w:marTop w:val="0"/>
                          <w:marBottom w:val="0"/>
                          <w:divBdr>
                            <w:top w:val="none" w:sz="0" w:space="0" w:color="auto"/>
                            <w:left w:val="none" w:sz="0" w:space="0" w:color="auto"/>
                            <w:bottom w:val="none" w:sz="0" w:space="0" w:color="auto"/>
                            <w:right w:val="none" w:sz="0" w:space="0" w:color="auto"/>
                          </w:divBdr>
                        </w:div>
                      </w:divsChild>
                    </w:div>
                    <w:div w:id="2007707530">
                      <w:marLeft w:val="0"/>
                      <w:marRight w:val="0"/>
                      <w:marTop w:val="0"/>
                      <w:marBottom w:val="0"/>
                      <w:divBdr>
                        <w:top w:val="none" w:sz="0" w:space="0" w:color="auto"/>
                        <w:left w:val="none" w:sz="0" w:space="0" w:color="auto"/>
                        <w:bottom w:val="none" w:sz="0" w:space="0" w:color="auto"/>
                        <w:right w:val="none" w:sz="0" w:space="0" w:color="auto"/>
                      </w:divBdr>
                      <w:divsChild>
                        <w:div w:id="2007707556">
                          <w:marLeft w:val="0"/>
                          <w:marRight w:val="0"/>
                          <w:marTop w:val="0"/>
                          <w:marBottom w:val="0"/>
                          <w:divBdr>
                            <w:top w:val="none" w:sz="0" w:space="0" w:color="auto"/>
                            <w:left w:val="none" w:sz="0" w:space="0" w:color="auto"/>
                            <w:bottom w:val="none" w:sz="0" w:space="0" w:color="auto"/>
                            <w:right w:val="none" w:sz="0" w:space="0" w:color="auto"/>
                          </w:divBdr>
                        </w:div>
                      </w:divsChild>
                    </w:div>
                    <w:div w:id="2007707554">
                      <w:marLeft w:val="0"/>
                      <w:marRight w:val="0"/>
                      <w:marTop w:val="0"/>
                      <w:marBottom w:val="0"/>
                      <w:divBdr>
                        <w:top w:val="none" w:sz="0" w:space="0" w:color="auto"/>
                        <w:left w:val="none" w:sz="0" w:space="0" w:color="auto"/>
                        <w:bottom w:val="none" w:sz="0" w:space="0" w:color="auto"/>
                        <w:right w:val="none" w:sz="0" w:space="0" w:color="auto"/>
                      </w:divBdr>
                      <w:divsChild>
                        <w:div w:id="2007707404">
                          <w:marLeft w:val="0"/>
                          <w:marRight w:val="0"/>
                          <w:marTop w:val="0"/>
                          <w:marBottom w:val="0"/>
                          <w:divBdr>
                            <w:top w:val="none" w:sz="0" w:space="0" w:color="auto"/>
                            <w:left w:val="none" w:sz="0" w:space="0" w:color="auto"/>
                            <w:bottom w:val="none" w:sz="0" w:space="0" w:color="auto"/>
                            <w:right w:val="none" w:sz="0" w:space="0" w:color="auto"/>
                          </w:divBdr>
                        </w:div>
                      </w:divsChild>
                    </w:div>
                    <w:div w:id="2007707559">
                      <w:marLeft w:val="0"/>
                      <w:marRight w:val="0"/>
                      <w:marTop w:val="0"/>
                      <w:marBottom w:val="0"/>
                      <w:divBdr>
                        <w:top w:val="none" w:sz="0" w:space="0" w:color="auto"/>
                        <w:left w:val="none" w:sz="0" w:space="0" w:color="auto"/>
                        <w:bottom w:val="none" w:sz="0" w:space="0" w:color="auto"/>
                        <w:right w:val="none" w:sz="0" w:space="0" w:color="auto"/>
                      </w:divBdr>
                      <w:divsChild>
                        <w:div w:id="2007707224">
                          <w:marLeft w:val="0"/>
                          <w:marRight w:val="0"/>
                          <w:marTop w:val="0"/>
                          <w:marBottom w:val="0"/>
                          <w:divBdr>
                            <w:top w:val="none" w:sz="0" w:space="0" w:color="auto"/>
                            <w:left w:val="none" w:sz="0" w:space="0" w:color="auto"/>
                            <w:bottom w:val="none" w:sz="0" w:space="0" w:color="auto"/>
                            <w:right w:val="none" w:sz="0" w:space="0" w:color="auto"/>
                          </w:divBdr>
                        </w:div>
                      </w:divsChild>
                    </w:div>
                    <w:div w:id="2007707561">
                      <w:marLeft w:val="0"/>
                      <w:marRight w:val="0"/>
                      <w:marTop w:val="0"/>
                      <w:marBottom w:val="0"/>
                      <w:divBdr>
                        <w:top w:val="none" w:sz="0" w:space="0" w:color="auto"/>
                        <w:left w:val="none" w:sz="0" w:space="0" w:color="auto"/>
                        <w:bottom w:val="none" w:sz="0" w:space="0" w:color="auto"/>
                        <w:right w:val="none" w:sz="0" w:space="0" w:color="auto"/>
                      </w:divBdr>
                      <w:divsChild>
                        <w:div w:id="2007707558">
                          <w:marLeft w:val="0"/>
                          <w:marRight w:val="0"/>
                          <w:marTop w:val="0"/>
                          <w:marBottom w:val="0"/>
                          <w:divBdr>
                            <w:top w:val="none" w:sz="0" w:space="0" w:color="auto"/>
                            <w:left w:val="none" w:sz="0" w:space="0" w:color="auto"/>
                            <w:bottom w:val="none" w:sz="0" w:space="0" w:color="auto"/>
                            <w:right w:val="none" w:sz="0" w:space="0" w:color="auto"/>
                          </w:divBdr>
                        </w:div>
                      </w:divsChild>
                    </w:div>
                    <w:div w:id="2007707562">
                      <w:marLeft w:val="0"/>
                      <w:marRight w:val="0"/>
                      <w:marTop w:val="0"/>
                      <w:marBottom w:val="0"/>
                      <w:divBdr>
                        <w:top w:val="none" w:sz="0" w:space="0" w:color="auto"/>
                        <w:left w:val="none" w:sz="0" w:space="0" w:color="auto"/>
                        <w:bottom w:val="none" w:sz="0" w:space="0" w:color="auto"/>
                        <w:right w:val="none" w:sz="0" w:space="0" w:color="auto"/>
                      </w:divBdr>
                      <w:divsChild>
                        <w:div w:id="2007707550">
                          <w:marLeft w:val="0"/>
                          <w:marRight w:val="0"/>
                          <w:marTop w:val="0"/>
                          <w:marBottom w:val="0"/>
                          <w:divBdr>
                            <w:top w:val="none" w:sz="0" w:space="0" w:color="auto"/>
                            <w:left w:val="none" w:sz="0" w:space="0" w:color="auto"/>
                            <w:bottom w:val="none" w:sz="0" w:space="0" w:color="auto"/>
                            <w:right w:val="none" w:sz="0" w:space="0" w:color="auto"/>
                          </w:divBdr>
                        </w:div>
                      </w:divsChild>
                    </w:div>
                    <w:div w:id="2007707604">
                      <w:marLeft w:val="0"/>
                      <w:marRight w:val="0"/>
                      <w:marTop w:val="0"/>
                      <w:marBottom w:val="0"/>
                      <w:divBdr>
                        <w:top w:val="none" w:sz="0" w:space="0" w:color="auto"/>
                        <w:left w:val="none" w:sz="0" w:space="0" w:color="auto"/>
                        <w:bottom w:val="none" w:sz="0" w:space="0" w:color="auto"/>
                        <w:right w:val="none" w:sz="0" w:space="0" w:color="auto"/>
                      </w:divBdr>
                      <w:divsChild>
                        <w:div w:id="2007707487">
                          <w:marLeft w:val="0"/>
                          <w:marRight w:val="0"/>
                          <w:marTop w:val="0"/>
                          <w:marBottom w:val="0"/>
                          <w:divBdr>
                            <w:top w:val="none" w:sz="0" w:space="0" w:color="auto"/>
                            <w:left w:val="none" w:sz="0" w:space="0" w:color="auto"/>
                            <w:bottom w:val="none" w:sz="0" w:space="0" w:color="auto"/>
                            <w:right w:val="none" w:sz="0" w:space="0" w:color="auto"/>
                          </w:divBdr>
                        </w:div>
                      </w:divsChild>
                    </w:div>
                    <w:div w:id="2007707614">
                      <w:marLeft w:val="0"/>
                      <w:marRight w:val="0"/>
                      <w:marTop w:val="0"/>
                      <w:marBottom w:val="0"/>
                      <w:divBdr>
                        <w:top w:val="none" w:sz="0" w:space="0" w:color="auto"/>
                        <w:left w:val="none" w:sz="0" w:space="0" w:color="auto"/>
                        <w:bottom w:val="none" w:sz="0" w:space="0" w:color="auto"/>
                        <w:right w:val="none" w:sz="0" w:space="0" w:color="auto"/>
                      </w:divBdr>
                      <w:divsChild>
                        <w:div w:id="20077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07630">
      <w:marLeft w:val="75"/>
      <w:marRight w:val="75"/>
      <w:marTop w:val="75"/>
      <w:marBottom w:val="75"/>
      <w:divBdr>
        <w:top w:val="none" w:sz="0" w:space="0" w:color="auto"/>
        <w:left w:val="none" w:sz="0" w:space="0" w:color="auto"/>
        <w:bottom w:val="none" w:sz="0" w:space="0" w:color="auto"/>
        <w:right w:val="none" w:sz="0" w:space="0" w:color="auto"/>
      </w:divBdr>
      <w:divsChild>
        <w:div w:id="2007707379">
          <w:marLeft w:val="0"/>
          <w:marRight w:val="0"/>
          <w:marTop w:val="0"/>
          <w:marBottom w:val="0"/>
          <w:divBdr>
            <w:top w:val="single" w:sz="2" w:space="0" w:color="000000"/>
            <w:left w:val="single" w:sz="2" w:space="0" w:color="000000"/>
            <w:bottom w:val="single" w:sz="2" w:space="0" w:color="000000"/>
            <w:right w:val="single" w:sz="2" w:space="0" w:color="000000"/>
          </w:divBdr>
          <w:divsChild>
            <w:div w:id="2007707324">
              <w:marLeft w:val="150"/>
              <w:marRight w:val="150"/>
              <w:marTop w:val="150"/>
              <w:marBottom w:val="150"/>
              <w:divBdr>
                <w:top w:val="single" w:sz="2" w:space="0" w:color="0679D4"/>
                <w:left w:val="single" w:sz="6" w:space="8" w:color="0679D4"/>
                <w:bottom w:val="single" w:sz="2" w:space="0" w:color="0679D4"/>
                <w:right w:val="single" w:sz="6" w:space="8" w:color="0679D4"/>
              </w:divBdr>
              <w:divsChild>
                <w:div w:id="2007707624">
                  <w:marLeft w:val="0"/>
                  <w:marRight w:val="0"/>
                  <w:marTop w:val="0"/>
                  <w:marBottom w:val="0"/>
                  <w:divBdr>
                    <w:top w:val="none" w:sz="0" w:space="0" w:color="auto"/>
                    <w:left w:val="none" w:sz="0" w:space="0" w:color="auto"/>
                    <w:bottom w:val="none" w:sz="0" w:space="0" w:color="auto"/>
                    <w:right w:val="none" w:sz="0" w:space="0" w:color="auto"/>
                  </w:divBdr>
                  <w:divsChild>
                    <w:div w:id="2007707259">
                      <w:marLeft w:val="0"/>
                      <w:marRight w:val="0"/>
                      <w:marTop w:val="0"/>
                      <w:marBottom w:val="0"/>
                      <w:divBdr>
                        <w:top w:val="none" w:sz="0" w:space="0" w:color="auto"/>
                        <w:left w:val="none" w:sz="0" w:space="0" w:color="auto"/>
                        <w:bottom w:val="none" w:sz="0" w:space="0" w:color="auto"/>
                        <w:right w:val="none" w:sz="0" w:space="0" w:color="auto"/>
                      </w:divBdr>
                      <w:divsChild>
                        <w:div w:id="2007707429">
                          <w:marLeft w:val="0"/>
                          <w:marRight w:val="0"/>
                          <w:marTop w:val="0"/>
                          <w:marBottom w:val="0"/>
                          <w:divBdr>
                            <w:top w:val="none" w:sz="0" w:space="0" w:color="auto"/>
                            <w:left w:val="none" w:sz="0" w:space="0" w:color="auto"/>
                            <w:bottom w:val="none" w:sz="0" w:space="0" w:color="auto"/>
                            <w:right w:val="none" w:sz="0" w:space="0" w:color="auto"/>
                          </w:divBdr>
                        </w:div>
                      </w:divsChild>
                    </w:div>
                    <w:div w:id="2007707299">
                      <w:marLeft w:val="0"/>
                      <w:marRight w:val="0"/>
                      <w:marTop w:val="0"/>
                      <w:marBottom w:val="0"/>
                      <w:divBdr>
                        <w:top w:val="none" w:sz="0" w:space="0" w:color="auto"/>
                        <w:left w:val="none" w:sz="0" w:space="0" w:color="auto"/>
                        <w:bottom w:val="none" w:sz="0" w:space="0" w:color="auto"/>
                        <w:right w:val="none" w:sz="0" w:space="0" w:color="auto"/>
                      </w:divBdr>
                      <w:divsChild>
                        <w:div w:id="2007707547">
                          <w:marLeft w:val="0"/>
                          <w:marRight w:val="0"/>
                          <w:marTop w:val="0"/>
                          <w:marBottom w:val="0"/>
                          <w:divBdr>
                            <w:top w:val="none" w:sz="0" w:space="0" w:color="auto"/>
                            <w:left w:val="none" w:sz="0" w:space="0" w:color="auto"/>
                            <w:bottom w:val="none" w:sz="0" w:space="0" w:color="auto"/>
                            <w:right w:val="none" w:sz="0" w:space="0" w:color="auto"/>
                          </w:divBdr>
                        </w:div>
                        <w:div w:id="2007707611">
                          <w:marLeft w:val="0"/>
                          <w:marRight w:val="0"/>
                          <w:marTop w:val="0"/>
                          <w:marBottom w:val="0"/>
                          <w:divBdr>
                            <w:top w:val="none" w:sz="0" w:space="0" w:color="auto"/>
                            <w:left w:val="none" w:sz="0" w:space="0" w:color="auto"/>
                            <w:bottom w:val="none" w:sz="0" w:space="0" w:color="auto"/>
                            <w:right w:val="none" w:sz="0" w:space="0" w:color="auto"/>
                          </w:divBdr>
                        </w:div>
                      </w:divsChild>
                    </w:div>
                    <w:div w:id="2007707349">
                      <w:marLeft w:val="0"/>
                      <w:marRight w:val="0"/>
                      <w:marTop w:val="0"/>
                      <w:marBottom w:val="0"/>
                      <w:divBdr>
                        <w:top w:val="none" w:sz="0" w:space="0" w:color="auto"/>
                        <w:left w:val="none" w:sz="0" w:space="0" w:color="auto"/>
                        <w:bottom w:val="none" w:sz="0" w:space="0" w:color="auto"/>
                        <w:right w:val="none" w:sz="0" w:space="0" w:color="auto"/>
                      </w:divBdr>
                    </w:div>
                    <w:div w:id="2007707386">
                      <w:marLeft w:val="0"/>
                      <w:marRight w:val="0"/>
                      <w:marTop w:val="0"/>
                      <w:marBottom w:val="0"/>
                      <w:divBdr>
                        <w:top w:val="none" w:sz="0" w:space="0" w:color="auto"/>
                        <w:left w:val="none" w:sz="0" w:space="0" w:color="auto"/>
                        <w:bottom w:val="none" w:sz="0" w:space="0" w:color="auto"/>
                        <w:right w:val="none" w:sz="0" w:space="0" w:color="auto"/>
                      </w:divBdr>
                      <w:divsChild>
                        <w:div w:id="2007707343">
                          <w:marLeft w:val="0"/>
                          <w:marRight w:val="0"/>
                          <w:marTop w:val="0"/>
                          <w:marBottom w:val="0"/>
                          <w:divBdr>
                            <w:top w:val="none" w:sz="0" w:space="0" w:color="auto"/>
                            <w:left w:val="none" w:sz="0" w:space="0" w:color="auto"/>
                            <w:bottom w:val="none" w:sz="0" w:space="0" w:color="auto"/>
                            <w:right w:val="none" w:sz="0" w:space="0" w:color="auto"/>
                          </w:divBdr>
                        </w:div>
                        <w:div w:id="2007707377">
                          <w:marLeft w:val="0"/>
                          <w:marRight w:val="0"/>
                          <w:marTop w:val="0"/>
                          <w:marBottom w:val="0"/>
                          <w:divBdr>
                            <w:top w:val="none" w:sz="0" w:space="0" w:color="auto"/>
                            <w:left w:val="none" w:sz="0" w:space="0" w:color="auto"/>
                            <w:bottom w:val="none" w:sz="0" w:space="0" w:color="auto"/>
                            <w:right w:val="none" w:sz="0" w:space="0" w:color="auto"/>
                          </w:divBdr>
                        </w:div>
                      </w:divsChild>
                    </w:div>
                    <w:div w:id="2007707406">
                      <w:marLeft w:val="0"/>
                      <w:marRight w:val="0"/>
                      <w:marTop w:val="0"/>
                      <w:marBottom w:val="0"/>
                      <w:divBdr>
                        <w:top w:val="none" w:sz="0" w:space="0" w:color="auto"/>
                        <w:left w:val="none" w:sz="0" w:space="0" w:color="auto"/>
                        <w:bottom w:val="none" w:sz="0" w:space="0" w:color="auto"/>
                        <w:right w:val="none" w:sz="0" w:space="0" w:color="auto"/>
                      </w:divBdr>
                      <w:divsChild>
                        <w:div w:id="2007707261">
                          <w:marLeft w:val="0"/>
                          <w:marRight w:val="0"/>
                          <w:marTop w:val="0"/>
                          <w:marBottom w:val="0"/>
                          <w:divBdr>
                            <w:top w:val="none" w:sz="0" w:space="0" w:color="auto"/>
                            <w:left w:val="none" w:sz="0" w:space="0" w:color="auto"/>
                            <w:bottom w:val="none" w:sz="0" w:space="0" w:color="auto"/>
                            <w:right w:val="none" w:sz="0" w:space="0" w:color="auto"/>
                          </w:divBdr>
                        </w:div>
                        <w:div w:id="2007707423">
                          <w:marLeft w:val="0"/>
                          <w:marRight w:val="0"/>
                          <w:marTop w:val="0"/>
                          <w:marBottom w:val="0"/>
                          <w:divBdr>
                            <w:top w:val="none" w:sz="0" w:space="0" w:color="auto"/>
                            <w:left w:val="none" w:sz="0" w:space="0" w:color="auto"/>
                            <w:bottom w:val="none" w:sz="0" w:space="0" w:color="auto"/>
                            <w:right w:val="none" w:sz="0" w:space="0" w:color="auto"/>
                          </w:divBdr>
                        </w:div>
                      </w:divsChild>
                    </w:div>
                    <w:div w:id="2007707424">
                      <w:marLeft w:val="0"/>
                      <w:marRight w:val="0"/>
                      <w:marTop w:val="0"/>
                      <w:marBottom w:val="0"/>
                      <w:divBdr>
                        <w:top w:val="none" w:sz="0" w:space="0" w:color="auto"/>
                        <w:left w:val="none" w:sz="0" w:space="0" w:color="auto"/>
                        <w:bottom w:val="none" w:sz="0" w:space="0" w:color="auto"/>
                        <w:right w:val="none" w:sz="0" w:space="0" w:color="auto"/>
                      </w:divBdr>
                      <w:divsChild>
                        <w:div w:id="2007707375">
                          <w:marLeft w:val="0"/>
                          <w:marRight w:val="0"/>
                          <w:marTop w:val="0"/>
                          <w:marBottom w:val="0"/>
                          <w:divBdr>
                            <w:top w:val="none" w:sz="0" w:space="0" w:color="auto"/>
                            <w:left w:val="none" w:sz="0" w:space="0" w:color="auto"/>
                            <w:bottom w:val="none" w:sz="0" w:space="0" w:color="auto"/>
                            <w:right w:val="none" w:sz="0" w:space="0" w:color="auto"/>
                          </w:divBdr>
                        </w:div>
                      </w:divsChild>
                    </w:div>
                    <w:div w:id="2007707515">
                      <w:marLeft w:val="0"/>
                      <w:marRight w:val="0"/>
                      <w:marTop w:val="0"/>
                      <w:marBottom w:val="0"/>
                      <w:divBdr>
                        <w:top w:val="none" w:sz="0" w:space="0" w:color="auto"/>
                        <w:left w:val="none" w:sz="0" w:space="0" w:color="auto"/>
                        <w:bottom w:val="none" w:sz="0" w:space="0" w:color="auto"/>
                        <w:right w:val="none" w:sz="0" w:space="0" w:color="auto"/>
                      </w:divBdr>
                      <w:divsChild>
                        <w:div w:id="2007707337">
                          <w:marLeft w:val="0"/>
                          <w:marRight w:val="0"/>
                          <w:marTop w:val="0"/>
                          <w:marBottom w:val="0"/>
                          <w:divBdr>
                            <w:top w:val="none" w:sz="0" w:space="0" w:color="auto"/>
                            <w:left w:val="none" w:sz="0" w:space="0" w:color="auto"/>
                            <w:bottom w:val="none" w:sz="0" w:space="0" w:color="auto"/>
                            <w:right w:val="none" w:sz="0" w:space="0" w:color="auto"/>
                          </w:divBdr>
                        </w:div>
                      </w:divsChild>
                    </w:div>
                    <w:div w:id="2007707565">
                      <w:marLeft w:val="0"/>
                      <w:marRight w:val="0"/>
                      <w:marTop w:val="0"/>
                      <w:marBottom w:val="0"/>
                      <w:divBdr>
                        <w:top w:val="none" w:sz="0" w:space="0" w:color="auto"/>
                        <w:left w:val="none" w:sz="0" w:space="0" w:color="auto"/>
                        <w:bottom w:val="none" w:sz="0" w:space="0" w:color="auto"/>
                        <w:right w:val="none" w:sz="0" w:space="0" w:color="auto"/>
                      </w:divBdr>
                      <w:divsChild>
                        <w:div w:id="2007707192">
                          <w:marLeft w:val="0"/>
                          <w:marRight w:val="0"/>
                          <w:marTop w:val="0"/>
                          <w:marBottom w:val="0"/>
                          <w:divBdr>
                            <w:top w:val="none" w:sz="0" w:space="0" w:color="auto"/>
                            <w:left w:val="none" w:sz="0" w:space="0" w:color="auto"/>
                            <w:bottom w:val="none" w:sz="0" w:space="0" w:color="auto"/>
                            <w:right w:val="none" w:sz="0" w:space="0" w:color="auto"/>
                          </w:divBdr>
                        </w:div>
                        <w:div w:id="2007707267">
                          <w:marLeft w:val="0"/>
                          <w:marRight w:val="0"/>
                          <w:marTop w:val="0"/>
                          <w:marBottom w:val="0"/>
                          <w:divBdr>
                            <w:top w:val="none" w:sz="0" w:space="0" w:color="auto"/>
                            <w:left w:val="none" w:sz="0" w:space="0" w:color="auto"/>
                            <w:bottom w:val="none" w:sz="0" w:space="0" w:color="auto"/>
                            <w:right w:val="none" w:sz="0" w:space="0" w:color="auto"/>
                          </w:divBdr>
                        </w:div>
                      </w:divsChild>
                    </w:div>
                    <w:div w:id="2007707595">
                      <w:marLeft w:val="0"/>
                      <w:marRight w:val="0"/>
                      <w:marTop w:val="0"/>
                      <w:marBottom w:val="0"/>
                      <w:divBdr>
                        <w:top w:val="none" w:sz="0" w:space="0" w:color="auto"/>
                        <w:left w:val="none" w:sz="0" w:space="0" w:color="auto"/>
                        <w:bottom w:val="none" w:sz="0" w:space="0" w:color="auto"/>
                        <w:right w:val="none" w:sz="0" w:space="0" w:color="auto"/>
                      </w:divBdr>
                      <w:divsChild>
                        <w:div w:id="2007707545">
                          <w:marLeft w:val="0"/>
                          <w:marRight w:val="0"/>
                          <w:marTop w:val="0"/>
                          <w:marBottom w:val="0"/>
                          <w:divBdr>
                            <w:top w:val="none" w:sz="0" w:space="0" w:color="auto"/>
                            <w:left w:val="none" w:sz="0" w:space="0" w:color="auto"/>
                            <w:bottom w:val="none" w:sz="0" w:space="0" w:color="auto"/>
                            <w:right w:val="none" w:sz="0" w:space="0" w:color="auto"/>
                          </w:divBdr>
                        </w:div>
                      </w:divsChild>
                    </w:div>
                    <w:div w:id="2007707601">
                      <w:marLeft w:val="0"/>
                      <w:marRight w:val="0"/>
                      <w:marTop w:val="0"/>
                      <w:marBottom w:val="0"/>
                      <w:divBdr>
                        <w:top w:val="none" w:sz="0" w:space="0" w:color="auto"/>
                        <w:left w:val="none" w:sz="0" w:space="0" w:color="auto"/>
                        <w:bottom w:val="none" w:sz="0" w:space="0" w:color="auto"/>
                        <w:right w:val="none" w:sz="0" w:space="0" w:color="auto"/>
                      </w:divBdr>
                      <w:divsChild>
                        <w:div w:id="2007707223">
                          <w:marLeft w:val="0"/>
                          <w:marRight w:val="0"/>
                          <w:marTop w:val="0"/>
                          <w:marBottom w:val="0"/>
                          <w:divBdr>
                            <w:top w:val="none" w:sz="0" w:space="0" w:color="auto"/>
                            <w:left w:val="none" w:sz="0" w:space="0" w:color="auto"/>
                            <w:bottom w:val="none" w:sz="0" w:space="0" w:color="auto"/>
                            <w:right w:val="none" w:sz="0" w:space="0" w:color="auto"/>
                          </w:divBdr>
                        </w:div>
                      </w:divsChild>
                    </w:div>
                    <w:div w:id="2007707618">
                      <w:marLeft w:val="0"/>
                      <w:marRight w:val="0"/>
                      <w:marTop w:val="0"/>
                      <w:marBottom w:val="0"/>
                      <w:divBdr>
                        <w:top w:val="none" w:sz="0" w:space="0" w:color="auto"/>
                        <w:left w:val="none" w:sz="0" w:space="0" w:color="auto"/>
                        <w:bottom w:val="none" w:sz="0" w:space="0" w:color="auto"/>
                        <w:right w:val="none" w:sz="0" w:space="0" w:color="auto"/>
                      </w:divBdr>
                      <w:divsChild>
                        <w:div w:id="2007707572">
                          <w:marLeft w:val="0"/>
                          <w:marRight w:val="0"/>
                          <w:marTop w:val="0"/>
                          <w:marBottom w:val="0"/>
                          <w:divBdr>
                            <w:top w:val="none" w:sz="0" w:space="0" w:color="auto"/>
                            <w:left w:val="none" w:sz="0" w:space="0" w:color="auto"/>
                            <w:bottom w:val="none" w:sz="0" w:space="0" w:color="auto"/>
                            <w:right w:val="none" w:sz="0" w:space="0" w:color="auto"/>
                          </w:divBdr>
                        </w:div>
                        <w:div w:id="2007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r.org/" TargetMode="External"/><Relationship Id="rId21" Type="http://schemas.openxmlformats.org/officeDocument/2006/relationships/hyperlink" Target="http://www.inail.it/" TargetMode="External"/><Relationship Id="rId42" Type="http://schemas.openxmlformats.org/officeDocument/2006/relationships/hyperlink" Target="http://www.eh.doe.gov/" TargetMode="External"/><Relationship Id="rId47" Type="http://schemas.openxmlformats.org/officeDocument/2006/relationships/hyperlink" Target="http://www.accc.gov.au/content/index.phtml/itemId/287509/fromItemId/815972/quickLinkId/815426/whichType/org" TargetMode="External"/><Relationship Id="rId63" Type="http://schemas.openxmlformats.org/officeDocument/2006/relationships/hyperlink" Target="http://ntp-server.niehs.nih.gov/" TargetMode="External"/><Relationship Id="rId68" Type="http://schemas.openxmlformats.org/officeDocument/2006/relationships/hyperlink" Target="http://agency.osha.eu.int/" TargetMode="External"/><Relationship Id="rId84" Type="http://schemas.openxmlformats.org/officeDocument/2006/relationships/hyperlink" Target="http://www.green-lab.it/" TargetMode="External"/><Relationship Id="rId89" Type="http://schemas.openxmlformats.org/officeDocument/2006/relationships/hyperlink" Target="http://www.usl4.toscana.it/?act=f&amp;fid=652" TargetMode="External"/><Relationship Id="rId112" Type="http://schemas.openxmlformats.org/officeDocument/2006/relationships/hyperlink" Target="http://www.health.gov.au/internet/main/publishing.nsf/Content/health-thesaurus.htm" TargetMode="External"/><Relationship Id="rId16" Type="http://schemas.openxmlformats.org/officeDocument/2006/relationships/hyperlink" Target="http://www.safetal.com/" TargetMode="External"/><Relationship Id="rId107" Type="http://schemas.openxmlformats.org/officeDocument/2006/relationships/hyperlink" Target="http://prevenzioneoggi.ispesl.it/thp/oshaen.asp" TargetMode="External"/><Relationship Id="rId11" Type="http://schemas.openxmlformats.org/officeDocument/2006/relationships/hyperlink" Target="http://www.fsm.it/gimle/" TargetMode="External"/><Relationship Id="rId24" Type="http://schemas.openxmlformats.org/officeDocument/2006/relationships/hyperlink" Target="http://www.ihi.org/ihi" TargetMode="External"/><Relationship Id="rId32" Type="http://schemas.openxmlformats.org/officeDocument/2006/relationships/hyperlink" Target="http://www.niaid.nih.gov/dmid/default.htm" TargetMode="External"/><Relationship Id="rId37" Type="http://schemas.openxmlformats.org/officeDocument/2006/relationships/hyperlink" Target="http://www.sicurezzaonline.it/" TargetMode="External"/><Relationship Id="rId40" Type="http://schemas.openxmlformats.org/officeDocument/2006/relationships/hyperlink" Target="http://www.epa.gov/" TargetMode="External"/><Relationship Id="rId45" Type="http://schemas.openxmlformats.org/officeDocument/2006/relationships/hyperlink" Target="http://www.oshweb.com/" TargetMode="External"/><Relationship Id="rId53" Type="http://schemas.openxmlformats.org/officeDocument/2006/relationships/hyperlink" Target="http://www.iseepi.org/" TargetMode="External"/><Relationship Id="rId58" Type="http://schemas.openxmlformats.org/officeDocument/2006/relationships/hyperlink" Target="http://www.iosh.co.uk/" TargetMode="External"/><Relationship Id="rId66" Type="http://schemas.openxmlformats.org/officeDocument/2006/relationships/hyperlink" Target="http://www.icps.it/" TargetMode="External"/><Relationship Id="rId74" Type="http://schemas.openxmlformats.org/officeDocument/2006/relationships/hyperlink" Target="http://www.epicentro.iss.it/" TargetMode="External"/><Relationship Id="rId79" Type="http://schemas.openxmlformats.org/officeDocument/2006/relationships/hyperlink" Target="http://www.ingegneri.info/" TargetMode="External"/><Relationship Id="rId87" Type="http://schemas.openxmlformats.org/officeDocument/2006/relationships/hyperlink" Target="http://www.anma.it/" TargetMode="External"/><Relationship Id="rId102" Type="http://schemas.openxmlformats.org/officeDocument/2006/relationships/hyperlink" Target="http://www.osha.gov/" TargetMode="External"/><Relationship Id="rId110" Type="http://schemas.openxmlformats.org/officeDocument/2006/relationships/hyperlink" Target="http://www.who.int/health-systems-performance/docs/glossary.htm" TargetMode="External"/><Relationship Id="rId115" Type="http://schemas.openxmlformats.org/officeDocument/2006/relationships/fontTable" Target="fontTable.xml"/><Relationship Id="rId5" Type="http://schemas.openxmlformats.org/officeDocument/2006/relationships/hyperlink" Target="http://scholar.google.com/" TargetMode="External"/><Relationship Id="rId61" Type="http://schemas.openxmlformats.org/officeDocument/2006/relationships/hyperlink" Target="http://www.niehs.nih.gov/" TargetMode="External"/><Relationship Id="rId82" Type="http://schemas.openxmlformats.org/officeDocument/2006/relationships/hyperlink" Target="http://www.ambienteeuropa.it/" TargetMode="External"/><Relationship Id="rId90" Type="http://schemas.openxmlformats.org/officeDocument/2006/relationships/hyperlink" Target="http://www.diario-prevenzione.it/" TargetMode="External"/><Relationship Id="rId95" Type="http://schemas.openxmlformats.org/officeDocument/2006/relationships/hyperlink" Target="http://www.enea.it/" TargetMode="External"/><Relationship Id="rId19" Type="http://schemas.openxmlformats.org/officeDocument/2006/relationships/hyperlink" Target="http://www.icnirp.de/" TargetMode="External"/><Relationship Id="rId14" Type="http://schemas.openxmlformats.org/officeDocument/2006/relationships/hyperlink" Target="http://www.jceh.co.uk/index.asp" TargetMode="External"/><Relationship Id="rId22" Type="http://schemas.openxmlformats.org/officeDocument/2006/relationships/hyperlink" Target="http://www.saluter.it/" TargetMode="External"/><Relationship Id="rId27" Type="http://schemas.openxmlformats.org/officeDocument/2006/relationships/hyperlink" Target="http://www.aisace.it/" TargetMode="External"/><Relationship Id="rId30" Type="http://schemas.openxmlformats.org/officeDocument/2006/relationships/hyperlink" Target="http://aidsinfo.nih.gov/" TargetMode="External"/><Relationship Id="rId35" Type="http://schemas.openxmlformats.org/officeDocument/2006/relationships/hyperlink" Target="http://www.healthsystem.virginia.edu/internet/epinet/" TargetMode="External"/><Relationship Id="rId43" Type="http://schemas.openxmlformats.org/officeDocument/2006/relationships/hyperlink" Target="http://www.enre.umd.edu/ctrs/" TargetMode="External"/><Relationship Id="rId48" Type="http://schemas.openxmlformats.org/officeDocument/2006/relationships/hyperlink" Target="http://www.hhs.gov/" TargetMode="External"/><Relationship Id="rId56" Type="http://schemas.openxmlformats.org/officeDocument/2006/relationships/hyperlink" Target="http://www.acoem.org/" TargetMode="External"/><Relationship Id="rId64" Type="http://schemas.openxmlformats.org/officeDocument/2006/relationships/hyperlink" Target="http://www.ntis.gov/" TargetMode="External"/><Relationship Id="rId69" Type="http://schemas.openxmlformats.org/officeDocument/2006/relationships/hyperlink" Target="http://www.aitep.it/" TargetMode="External"/><Relationship Id="rId77" Type="http://schemas.openxmlformats.org/officeDocument/2006/relationships/hyperlink" Target="http://www.cenorm.be/" TargetMode="External"/><Relationship Id="rId100" Type="http://schemas.openxmlformats.org/officeDocument/2006/relationships/hyperlink" Target="http://www.iarc.fr/" TargetMode="External"/><Relationship Id="rId105" Type="http://schemas.openxmlformats.org/officeDocument/2006/relationships/hyperlink" Target="http://www.arpnet.it/~aea" TargetMode="External"/><Relationship Id="rId113" Type="http://schemas.openxmlformats.org/officeDocument/2006/relationships/hyperlink" Target="http://www.nlm.nih.gov/mesh/meshhome.html" TargetMode="External"/><Relationship Id="rId8" Type="http://schemas.openxmlformats.org/officeDocument/2006/relationships/hyperlink" Target="http://www.cdc.gov/niosh/database.html" TargetMode="External"/><Relationship Id="rId51" Type="http://schemas.openxmlformats.org/officeDocument/2006/relationships/hyperlink" Target="http://www.aoec.org/" TargetMode="External"/><Relationship Id="rId72" Type="http://schemas.openxmlformats.org/officeDocument/2006/relationships/hyperlink" Target="http://www.flanet.org/" TargetMode="External"/><Relationship Id="rId80" Type="http://schemas.openxmlformats.org/officeDocument/2006/relationships/hyperlink" Target="http://www.zadig.it/" TargetMode="External"/><Relationship Id="rId85" Type="http://schemas.openxmlformats.org/officeDocument/2006/relationships/hyperlink" Target="http://www.arpa.emr.it/" TargetMode="External"/><Relationship Id="rId93" Type="http://schemas.openxmlformats.org/officeDocument/2006/relationships/hyperlink" Target="http://www.who.int/en/" TargetMode="External"/><Relationship Id="rId98" Type="http://schemas.openxmlformats.org/officeDocument/2006/relationships/hyperlink" Target="http://www.societadiergonomia.it/" TargetMode="External"/><Relationship Id="rId3" Type="http://schemas.openxmlformats.org/officeDocument/2006/relationships/webSettings" Target="webSettings.xml"/><Relationship Id="rId12" Type="http://schemas.openxmlformats.org/officeDocument/2006/relationships/hyperlink" Target="http://jech.bmjjournals.com/" TargetMode="External"/><Relationship Id="rId17" Type="http://schemas.openxmlformats.org/officeDocument/2006/relationships/hyperlink" Target="http://www.sedes.it/" TargetMode="External"/><Relationship Id="rId25" Type="http://schemas.openxmlformats.org/officeDocument/2006/relationships/hyperlink" Target="http://www.hon.ch/" TargetMode="External"/><Relationship Id="rId33" Type="http://schemas.openxmlformats.org/officeDocument/2006/relationships/hyperlink" Target="http://www.niaid.nih.gov/default.htm" TargetMode="External"/><Relationship Id="rId38" Type="http://schemas.openxmlformats.org/officeDocument/2006/relationships/hyperlink" Target="http://www.icohweb.org/site_new/ico_homepage.asp" TargetMode="External"/><Relationship Id="rId46" Type="http://schemas.openxmlformats.org/officeDocument/2006/relationships/hyperlink" Target="http://www.iso.ch/" TargetMode="External"/><Relationship Id="rId59" Type="http://schemas.openxmlformats.org/officeDocument/2006/relationships/hyperlink" Target="http://www.amblav.it/" TargetMode="External"/><Relationship Id="rId67" Type="http://schemas.openxmlformats.org/officeDocument/2006/relationships/hyperlink" Target="http://www.cdc.gov/" TargetMode="External"/><Relationship Id="rId103" Type="http://schemas.openxmlformats.org/officeDocument/2006/relationships/hyperlink" Target="http://www.eea.eu.int/" TargetMode="External"/><Relationship Id="rId108" Type="http://schemas.openxmlformats.org/officeDocument/2006/relationships/hyperlink" Target="http://www.ispesl.it/infmp/class.htm" TargetMode="External"/><Relationship Id="rId116" Type="http://schemas.openxmlformats.org/officeDocument/2006/relationships/theme" Target="theme/theme1.xml"/><Relationship Id="rId20" Type="http://schemas.openxmlformats.org/officeDocument/2006/relationships/hyperlink" Target="http://www.safetynet.it/" TargetMode="External"/><Relationship Id="rId41" Type="http://schemas.openxmlformats.org/officeDocument/2006/relationships/hyperlink" Target="http://www.ansi.org/" TargetMode="External"/><Relationship Id="rId54" Type="http://schemas.openxmlformats.org/officeDocument/2006/relationships/hyperlink" Target="http://www.ulb.ac.be/ceese/nouveau%20site%20ceese/versionen/indexen.htm" TargetMode="External"/><Relationship Id="rId62" Type="http://schemas.openxmlformats.org/officeDocument/2006/relationships/hyperlink" Target="http://www.ilo.org/public/english/protection/safework/cis/" TargetMode="External"/><Relationship Id="rId70" Type="http://schemas.openxmlformats.org/officeDocument/2006/relationships/hyperlink" Target="http://www.infoambiente.it/" TargetMode="External"/><Relationship Id="rId75" Type="http://schemas.openxmlformats.org/officeDocument/2006/relationships/hyperlink" Target="http://www.intlemcmark.com/" TargetMode="External"/><Relationship Id="rId83" Type="http://schemas.openxmlformats.org/officeDocument/2006/relationships/hyperlink" Target="http://www.ministerosalute.it/" TargetMode="External"/><Relationship Id="rId88" Type="http://schemas.openxmlformats.org/officeDocument/2006/relationships/hyperlink" Target="http://www.media.unisi.it/cre/" TargetMode="External"/><Relationship Id="rId91" Type="http://schemas.openxmlformats.org/officeDocument/2006/relationships/hyperlink" Target="http://www.trentinosalute.net/" TargetMode="External"/><Relationship Id="rId96" Type="http://schemas.openxmlformats.org/officeDocument/2006/relationships/hyperlink" Target="http://www.ccohs.ca/" TargetMode="External"/><Relationship Id="rId111" Type="http://schemas.openxmlformats.org/officeDocument/2006/relationships/hyperlink" Target="http://www.ispesl.it/th/index.asp" TargetMode="External"/><Relationship Id="rId1" Type="http://schemas.openxmlformats.org/officeDocument/2006/relationships/styles" Target="styles.xml"/><Relationship Id="rId6" Type="http://schemas.openxmlformats.org/officeDocument/2006/relationships/hyperlink" Target="http://europa.eu/index_it.htm" TargetMode="External"/><Relationship Id="rId15" Type="http://schemas.openxmlformats.org/officeDocument/2006/relationships/hyperlink" Target="http://www.biomedcentral.com/" TargetMode="External"/><Relationship Id="rId23" Type="http://schemas.openxmlformats.org/officeDocument/2006/relationships/hyperlink" Target="http://www.insic.it/" TargetMode="External"/><Relationship Id="rId28" Type="http://schemas.openxmlformats.org/officeDocument/2006/relationships/hyperlink" Target="http://www.sirm.org/" TargetMode="External"/><Relationship Id="rId36" Type="http://schemas.openxmlformats.org/officeDocument/2006/relationships/hyperlink" Target="http://www.fema.gov/" TargetMode="External"/><Relationship Id="rId49" Type="http://schemas.openxmlformats.org/officeDocument/2006/relationships/hyperlink" Target="http://www.acgih.org/" TargetMode="External"/><Relationship Id="rId57" Type="http://schemas.openxmlformats.org/officeDocument/2006/relationships/hyperlink" Target="http://www.inps.it/" TargetMode="External"/><Relationship Id="rId106" Type="http://schemas.openxmlformats.org/officeDocument/2006/relationships/image" Target="media/image3.png"/><Relationship Id="rId114" Type="http://schemas.openxmlformats.org/officeDocument/2006/relationships/hyperlink" Target="http://www.hse.gov.uk/acronym/index.htm" TargetMode="External"/><Relationship Id="rId10" Type="http://schemas.openxmlformats.org/officeDocument/2006/relationships/image" Target="media/image2.png"/><Relationship Id="rId31" Type="http://schemas.openxmlformats.org/officeDocument/2006/relationships/hyperlink" Target="http://www.epac.it/" TargetMode="External"/><Relationship Id="rId44" Type="http://schemas.openxmlformats.org/officeDocument/2006/relationships/hyperlink" Target="http://www.agius.com/hew/links/" TargetMode="External"/><Relationship Id="rId52" Type="http://schemas.openxmlformats.org/officeDocument/2006/relationships/hyperlink" Target="http://www.ieaweb.org/iea/" TargetMode="External"/><Relationship Id="rId60" Type="http://schemas.openxmlformats.org/officeDocument/2006/relationships/hyperlink" Target="http://www.istat.it/" TargetMode="External"/><Relationship Id="rId65" Type="http://schemas.openxmlformats.org/officeDocument/2006/relationships/hyperlink" Target="http://www.naturvardsverket.se/en/In-English/" TargetMode="External"/><Relationship Id="rId73" Type="http://schemas.openxmlformats.org/officeDocument/2006/relationships/hyperlink" Target="http://www.reteambiente.it/ra/index.htm" TargetMode="External"/><Relationship Id="rId78" Type="http://schemas.openxmlformats.org/officeDocument/2006/relationships/hyperlink" Target="http://www.imq.it/it/index.html" TargetMode="External"/><Relationship Id="rId81" Type="http://schemas.openxmlformats.org/officeDocument/2006/relationships/hyperlink" Target="http://www.sivemp.it/" TargetMode="External"/><Relationship Id="rId86" Type="http://schemas.openxmlformats.org/officeDocument/2006/relationships/hyperlink" Target="http://www.who.int/ipcs/en/" TargetMode="External"/><Relationship Id="rId94" Type="http://schemas.openxmlformats.org/officeDocument/2006/relationships/hyperlink" Target="http://www.ceiuni.it/" TargetMode="External"/><Relationship Id="rId99" Type="http://schemas.openxmlformats.org/officeDocument/2006/relationships/hyperlink" Target="http://www.accredia.it/" TargetMode="External"/><Relationship Id="rId101" Type="http://schemas.openxmlformats.org/officeDocument/2006/relationships/hyperlink" Target="http://www.iss.it/" TargetMode="External"/><Relationship Id="rId4" Type="http://schemas.openxmlformats.org/officeDocument/2006/relationships/image" Target="media/image1.png"/><Relationship Id="rId9" Type="http://schemas.openxmlformats.org/officeDocument/2006/relationships/hyperlink" Target="http://www2a.cdc.gov/nioshtic-2/default.asp" TargetMode="External"/><Relationship Id="rId13" Type="http://schemas.openxmlformats.org/officeDocument/2006/relationships/hyperlink" Target="http://www.freemedicaljournals.com/" TargetMode="External"/><Relationship Id="rId18" Type="http://schemas.openxmlformats.org/officeDocument/2006/relationships/hyperlink" Target="http://www.nlm.nih.gov/medlineplus/occupationalhealth.html" TargetMode="External"/><Relationship Id="rId39" Type="http://schemas.openxmlformats.org/officeDocument/2006/relationships/hyperlink" Target="http://www.iaea.org/" TargetMode="External"/><Relationship Id="rId109" Type="http://schemas.openxmlformats.org/officeDocument/2006/relationships/hyperlink" Target="http://www.istat.it/strumenti/definizioni/ateco/" TargetMode="External"/><Relationship Id="rId34" Type="http://schemas.openxmlformats.org/officeDocument/2006/relationships/hyperlink" Target="http://www.niaid.nih.gov/about/organization/daids/Pages/default.aspx" TargetMode="External"/><Relationship Id="rId50" Type="http://schemas.openxmlformats.org/officeDocument/2006/relationships/hyperlink" Target="http://www.aiha.org/" TargetMode="External"/><Relationship Id="rId55" Type="http://schemas.openxmlformats.org/officeDocument/2006/relationships/hyperlink" Target="http://www.hse.gov.uk/" TargetMode="External"/><Relationship Id="rId76" Type="http://schemas.openxmlformats.org/officeDocument/2006/relationships/hyperlink" Target="http://www.enec.com/" TargetMode="External"/><Relationship Id="rId97" Type="http://schemas.openxmlformats.org/officeDocument/2006/relationships/hyperlink" Target="http://www.ipzs.it/" TargetMode="External"/><Relationship Id="rId104" Type="http://schemas.openxmlformats.org/officeDocument/2006/relationships/hyperlink" Target="http://www.irsst.qc.ca/en/status.html" TargetMode="External"/><Relationship Id="rId7" Type="http://schemas.openxmlformats.org/officeDocument/2006/relationships/hyperlink" Target="http://www.ncbi.nlm.nih.gov/entrez/query.fcgi" TargetMode="External"/><Relationship Id="rId71" Type="http://schemas.openxmlformats.org/officeDocument/2006/relationships/hyperlink" Target="http://www.doctor33.it/" TargetMode="External"/><Relationship Id="rId92" Type="http://schemas.openxmlformats.org/officeDocument/2006/relationships/hyperlink" Target="http://www.mgnep.com/" TargetMode="External"/><Relationship Id="rId2" Type="http://schemas.openxmlformats.org/officeDocument/2006/relationships/settings" Target="settings.xml"/><Relationship Id="rId29" Type="http://schemas.openxmlformats.org/officeDocument/2006/relationships/hyperlink" Target="http://www.ospedale.cune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7559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Pugliese Franco</dc:creator>
  <cp:keywords/>
  <dc:description/>
  <cp:lastModifiedBy>bellocchi</cp:lastModifiedBy>
  <cp:revision>2</cp:revision>
  <dcterms:created xsi:type="dcterms:W3CDTF">2015-01-22T12:28:00Z</dcterms:created>
  <dcterms:modified xsi:type="dcterms:W3CDTF">2015-01-31T11:10:00Z</dcterms:modified>
</cp:coreProperties>
</file>